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A8" w:rsidRDefault="006C71A8">
      <w:pPr>
        <w:rPr>
          <w:rFonts w:hAnsi="Times New Roman" w:cs="Times New Roman"/>
          <w:color w:val="000000"/>
          <w:sz w:val="24"/>
          <w:szCs w:val="24"/>
          <w:lang w:val="ru-RU"/>
        </w:rPr>
      </w:pPr>
    </w:p>
    <w:p w:rsidR="006C71A8" w:rsidRPr="006C71A8" w:rsidRDefault="006C71A8">
      <w:pPr>
        <w:rPr>
          <w:rFonts w:hAnsi="Times New Roman" w:cs="Times New Roman"/>
          <w:color w:val="000000"/>
          <w:sz w:val="24"/>
          <w:szCs w:val="24"/>
          <w:lang w:val="ru-RU"/>
        </w:rPr>
      </w:pPr>
    </w:p>
    <w:tbl>
      <w:tblPr>
        <w:tblW w:w="9714" w:type="dxa"/>
        <w:tblCellMar>
          <w:top w:w="15" w:type="dxa"/>
          <w:left w:w="15" w:type="dxa"/>
          <w:bottom w:w="15" w:type="dxa"/>
          <w:right w:w="15" w:type="dxa"/>
        </w:tblCellMar>
        <w:tblLook w:val="0600" w:firstRow="0" w:lastRow="0" w:firstColumn="0" w:lastColumn="0" w:noHBand="1" w:noVBand="1"/>
      </w:tblPr>
      <w:tblGrid>
        <w:gridCol w:w="3675"/>
        <w:gridCol w:w="6039"/>
      </w:tblGrid>
      <w:tr w:rsidR="008D6B4D" w:rsidRPr="004F16FC" w:rsidTr="006C71A8">
        <w:tc>
          <w:tcPr>
            <w:tcW w:w="9714" w:type="dxa"/>
            <w:gridSpan w:val="2"/>
            <w:tcMar>
              <w:top w:w="75" w:type="dxa"/>
              <w:left w:w="75" w:type="dxa"/>
              <w:bottom w:w="75" w:type="dxa"/>
              <w:right w:w="75" w:type="dxa"/>
            </w:tcMar>
          </w:tcPr>
          <w:p w:rsidR="006C71A8" w:rsidRPr="006C71A8" w:rsidRDefault="00EF6B28" w:rsidP="009850B9">
            <w:pPr>
              <w:jc w:val="right"/>
              <w:rPr>
                <w:lang w:val="ru-RU"/>
              </w:rPr>
            </w:pPr>
            <w:r w:rsidRPr="006C71A8">
              <w:rPr>
                <w:rFonts w:hAnsi="Times New Roman" w:cs="Times New Roman"/>
                <w:color w:val="000000"/>
                <w:sz w:val="24"/>
                <w:szCs w:val="24"/>
                <w:lang w:val="ru-RU"/>
              </w:rPr>
              <w:t>Приложение</w:t>
            </w:r>
            <w:r w:rsidRPr="006C71A8">
              <w:rPr>
                <w:lang w:val="ru-RU"/>
              </w:rPr>
              <w:br/>
            </w:r>
            <w:r w:rsidRPr="006C71A8">
              <w:rPr>
                <w:rFonts w:hAnsi="Times New Roman" w:cs="Times New Roman"/>
                <w:color w:val="000000"/>
                <w:sz w:val="24"/>
                <w:szCs w:val="24"/>
                <w:lang w:val="ru-RU"/>
              </w:rPr>
              <w:t xml:space="preserve"> </w:t>
            </w:r>
            <w:r w:rsidRPr="006C71A8">
              <w:rPr>
                <w:rFonts w:hAnsi="Times New Roman" w:cs="Times New Roman"/>
                <w:color w:val="000000"/>
                <w:sz w:val="24"/>
                <w:szCs w:val="24"/>
                <w:lang w:val="ru-RU"/>
              </w:rPr>
              <w:tab/>
            </w:r>
            <w:r w:rsidRPr="006C71A8">
              <w:rPr>
                <w:rFonts w:hAnsi="Times New Roman" w:cs="Times New Roman"/>
                <w:color w:val="000000"/>
                <w:sz w:val="24"/>
                <w:szCs w:val="24"/>
                <w:lang w:val="ru-RU"/>
              </w:rPr>
              <w:tab/>
            </w:r>
            <w:r w:rsidRPr="006C71A8">
              <w:rPr>
                <w:rFonts w:hAnsi="Times New Roman" w:cs="Times New Roman"/>
                <w:color w:val="000000"/>
                <w:sz w:val="24"/>
                <w:szCs w:val="24"/>
                <w:lang w:val="ru-RU"/>
              </w:rPr>
              <w:tab/>
              <w:t>к приказу от</w:t>
            </w:r>
            <w:r w:rsidR="009850B9">
              <w:rPr>
                <w:rFonts w:hAnsi="Times New Roman" w:cs="Times New Roman"/>
                <w:color w:val="000000"/>
                <w:sz w:val="24"/>
                <w:szCs w:val="24"/>
                <w:lang w:val="ru-RU"/>
              </w:rPr>
              <w:t xml:space="preserve"> 30</w:t>
            </w:r>
            <w:r w:rsidRPr="006C71A8">
              <w:rPr>
                <w:rFonts w:hAnsi="Times New Roman" w:cs="Times New Roman"/>
                <w:color w:val="000000"/>
                <w:sz w:val="24"/>
                <w:szCs w:val="24"/>
                <w:lang w:val="ru-RU"/>
              </w:rPr>
              <w:t>.12.2020</w:t>
            </w:r>
            <w:r>
              <w:rPr>
                <w:rFonts w:hAnsi="Times New Roman" w:cs="Times New Roman"/>
                <w:color w:val="000000"/>
                <w:sz w:val="24"/>
                <w:szCs w:val="24"/>
              </w:rPr>
              <w:t> </w:t>
            </w:r>
            <w:r w:rsidRPr="006C71A8">
              <w:rPr>
                <w:rFonts w:hAnsi="Times New Roman" w:cs="Times New Roman"/>
                <w:color w:val="000000"/>
                <w:sz w:val="24"/>
                <w:szCs w:val="24"/>
                <w:lang w:val="ru-RU"/>
              </w:rPr>
              <w:t>№</w:t>
            </w:r>
            <w:r>
              <w:rPr>
                <w:rFonts w:hAnsi="Times New Roman" w:cs="Times New Roman"/>
                <w:color w:val="000000"/>
                <w:sz w:val="24"/>
                <w:szCs w:val="24"/>
              </w:rPr>
              <w:t> </w:t>
            </w:r>
            <w:r w:rsidR="009850B9">
              <w:rPr>
                <w:rFonts w:hAnsi="Times New Roman" w:cs="Times New Roman"/>
                <w:color w:val="000000"/>
                <w:sz w:val="24"/>
                <w:szCs w:val="24"/>
                <w:lang w:val="ru-RU"/>
              </w:rPr>
              <w:t>51</w:t>
            </w:r>
            <w:r w:rsidR="006C71A8">
              <w:rPr>
                <w:rFonts w:hAnsi="Times New Roman" w:cs="Times New Roman"/>
                <w:color w:val="000000"/>
                <w:sz w:val="24"/>
                <w:szCs w:val="24"/>
                <w:lang w:val="ru-RU"/>
              </w:rPr>
              <w:t>-од</w:t>
            </w:r>
          </w:p>
        </w:tc>
      </w:tr>
      <w:tr w:rsidR="008D6B4D" w:rsidRPr="004F16FC" w:rsidTr="006C71A8">
        <w:trPr>
          <w:gridAfter w:val="1"/>
          <w:wAfter w:w="6039" w:type="dxa"/>
        </w:trPr>
        <w:tc>
          <w:tcPr>
            <w:tcW w:w="3675" w:type="dxa"/>
            <w:tcMar>
              <w:top w:w="75" w:type="dxa"/>
              <w:left w:w="75" w:type="dxa"/>
              <w:bottom w:w="75" w:type="dxa"/>
              <w:right w:w="75" w:type="dxa"/>
            </w:tcMar>
            <w:vAlign w:val="center"/>
          </w:tcPr>
          <w:p w:rsidR="008D6B4D" w:rsidRPr="006C71A8" w:rsidRDefault="008D6B4D">
            <w:pPr>
              <w:ind w:left="75" w:right="75"/>
              <w:rPr>
                <w:rFonts w:hAnsi="Times New Roman" w:cs="Times New Roman"/>
                <w:color w:val="000000"/>
                <w:sz w:val="24"/>
                <w:szCs w:val="24"/>
                <w:lang w:val="ru-RU"/>
              </w:rPr>
            </w:pPr>
          </w:p>
        </w:tc>
      </w:tr>
      <w:tr w:rsidR="006C71A8" w:rsidRPr="004F16FC" w:rsidTr="006C71A8">
        <w:trPr>
          <w:gridAfter w:val="1"/>
          <w:wAfter w:w="6039" w:type="dxa"/>
        </w:trPr>
        <w:tc>
          <w:tcPr>
            <w:tcW w:w="3675" w:type="dxa"/>
            <w:tcMar>
              <w:top w:w="75" w:type="dxa"/>
              <w:left w:w="75" w:type="dxa"/>
              <w:bottom w:w="75" w:type="dxa"/>
              <w:right w:w="75" w:type="dxa"/>
            </w:tcMar>
            <w:vAlign w:val="center"/>
          </w:tcPr>
          <w:p w:rsidR="006C71A8" w:rsidRDefault="006C71A8">
            <w:pPr>
              <w:ind w:left="75" w:right="75"/>
              <w:rPr>
                <w:rFonts w:hAnsi="Times New Roman" w:cs="Times New Roman"/>
                <w:color w:val="000000"/>
                <w:sz w:val="24"/>
                <w:szCs w:val="24"/>
                <w:lang w:val="ru-RU"/>
              </w:rPr>
            </w:pPr>
          </w:p>
          <w:p w:rsidR="006C71A8" w:rsidRPr="006C71A8" w:rsidRDefault="006C71A8">
            <w:pPr>
              <w:ind w:left="75" w:right="75"/>
              <w:rPr>
                <w:rFonts w:hAnsi="Times New Roman" w:cs="Times New Roman"/>
                <w:color w:val="000000"/>
                <w:sz w:val="24"/>
                <w:szCs w:val="24"/>
                <w:lang w:val="ru-RU"/>
              </w:rPr>
            </w:pPr>
          </w:p>
        </w:tc>
      </w:tr>
    </w:tbl>
    <w:p w:rsidR="008D6B4D" w:rsidRPr="00EF6B28" w:rsidRDefault="00EF6B28">
      <w:pPr>
        <w:jc w:val="center"/>
        <w:rPr>
          <w:rFonts w:hAnsi="Times New Roman" w:cs="Times New Roman"/>
          <w:color w:val="000000"/>
          <w:sz w:val="24"/>
          <w:szCs w:val="24"/>
          <w:lang w:val="ru-RU"/>
        </w:rPr>
      </w:pPr>
      <w:r w:rsidRPr="00EF6B28">
        <w:rPr>
          <w:rFonts w:hAnsi="Times New Roman" w:cs="Times New Roman"/>
          <w:b/>
          <w:bCs/>
          <w:color w:val="000000"/>
          <w:sz w:val="24"/>
          <w:szCs w:val="24"/>
          <w:lang w:val="ru-RU"/>
        </w:rPr>
        <w:t>Учетная политика для целей бюджетного учета</w:t>
      </w:r>
    </w:p>
    <w:p w:rsidR="008D6B4D" w:rsidRPr="00EF6B28" w:rsidRDefault="008D6B4D">
      <w:pPr>
        <w:jc w:val="center"/>
        <w:rPr>
          <w:rFonts w:hAnsi="Times New Roman" w:cs="Times New Roman"/>
          <w:color w:val="000000"/>
          <w:sz w:val="24"/>
          <w:szCs w:val="24"/>
          <w:lang w:val="ru-RU"/>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Учетная политика </w:t>
      </w:r>
      <w:r w:rsidR="009850B9">
        <w:rPr>
          <w:rFonts w:hAnsi="Times New Roman" w:cs="Times New Roman"/>
          <w:color w:val="000000"/>
          <w:sz w:val="24"/>
          <w:szCs w:val="24"/>
          <w:lang w:val="ru-RU"/>
        </w:rPr>
        <w:t xml:space="preserve">Управления культуры и архивного дела администрации МО Октябрьский район </w:t>
      </w:r>
      <w:r w:rsidRPr="00EF6B28">
        <w:rPr>
          <w:rFonts w:hAnsi="Times New Roman" w:cs="Times New Roman"/>
          <w:color w:val="000000"/>
          <w:sz w:val="24"/>
          <w:szCs w:val="24"/>
          <w:lang w:val="ru-RU"/>
        </w:rPr>
        <w:t>разработана в соответствии:</w:t>
      </w:r>
    </w:p>
    <w:p w:rsidR="008D6B4D" w:rsidRDefault="00EF6B28">
      <w:pPr>
        <w:numPr>
          <w:ilvl w:val="0"/>
          <w:numId w:val="1"/>
        </w:numPr>
        <w:ind w:left="780" w:right="180"/>
        <w:contextualSpacing/>
        <w:rPr>
          <w:rFonts w:hAnsi="Times New Roman" w:cs="Times New Roman"/>
          <w:color w:val="000000"/>
          <w:sz w:val="24"/>
          <w:szCs w:val="24"/>
        </w:rPr>
      </w:pPr>
      <w:r w:rsidRPr="00EF6B28">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157н</w:t>
      </w:r>
      <w:r>
        <w:rPr>
          <w:rFonts w:hAnsi="Times New Roman" w:cs="Times New Roman"/>
          <w:color w:val="000000"/>
          <w:sz w:val="24"/>
          <w:szCs w:val="24"/>
        </w:rPr>
        <w:t> </w:t>
      </w:r>
      <w:r w:rsidRPr="00EF6B28">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EF6B28">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EF6B28">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EF6B28">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EF6B28">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EF6B28">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8D6B4D" w:rsidRDefault="00EF6B28">
      <w:pPr>
        <w:numPr>
          <w:ilvl w:val="0"/>
          <w:numId w:val="1"/>
        </w:numPr>
        <w:ind w:left="780" w:right="180"/>
        <w:contextualSpacing/>
        <w:rPr>
          <w:rFonts w:hAnsi="Times New Roman" w:cs="Times New Roman"/>
          <w:color w:val="000000"/>
          <w:sz w:val="24"/>
          <w:szCs w:val="24"/>
        </w:rPr>
      </w:pPr>
      <w:r w:rsidRPr="00EF6B28">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EF6B28">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 162н);</w:t>
      </w:r>
    </w:p>
    <w:p w:rsidR="008D6B4D" w:rsidRPr="00EF6B28" w:rsidRDefault="00EF6B28">
      <w:pPr>
        <w:numPr>
          <w:ilvl w:val="0"/>
          <w:numId w:val="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8D6B4D" w:rsidRDefault="00EF6B28">
      <w:pPr>
        <w:numPr>
          <w:ilvl w:val="0"/>
          <w:numId w:val="1"/>
        </w:numPr>
        <w:ind w:left="780" w:right="180"/>
        <w:contextualSpacing/>
        <w:rPr>
          <w:rFonts w:hAnsi="Times New Roman" w:cs="Times New Roman"/>
          <w:color w:val="000000"/>
          <w:sz w:val="24"/>
          <w:szCs w:val="24"/>
        </w:rPr>
      </w:pPr>
      <w:r w:rsidRPr="00EF6B28">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8D6B4D" w:rsidRPr="00EF6B28" w:rsidRDefault="00EF6B28">
      <w:pPr>
        <w:numPr>
          <w:ilvl w:val="0"/>
          <w:numId w:val="1"/>
        </w:numPr>
        <w:ind w:left="780" w:right="180"/>
        <w:rPr>
          <w:rFonts w:hAnsi="Times New Roman" w:cs="Times New Roman"/>
          <w:color w:val="000000"/>
          <w:sz w:val="24"/>
          <w:szCs w:val="24"/>
          <w:lang w:val="ru-RU"/>
        </w:rPr>
      </w:pPr>
      <w:proofErr w:type="gramStart"/>
      <w:r w:rsidRPr="00EF6B28">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EF6B28">
        <w:rPr>
          <w:rFonts w:hAnsi="Times New Roman" w:cs="Times New Roman"/>
          <w:color w:val="000000"/>
          <w:sz w:val="24"/>
          <w:szCs w:val="24"/>
          <w:lang w:val="ru-RU"/>
        </w:rPr>
        <w:t xml:space="preserve"> </w:t>
      </w:r>
      <w:proofErr w:type="gramStart"/>
      <w:r w:rsidRPr="00EF6B28">
        <w:rPr>
          <w:rFonts w:hAnsi="Times New Roman" w:cs="Times New Roman"/>
          <w:color w:val="000000"/>
          <w:sz w:val="24"/>
          <w:szCs w:val="24"/>
          <w:lang w:val="ru-RU"/>
        </w:rPr>
        <w:t xml:space="preserve">связанных сторонах», СГС «Отчет о движении денежных средств»), от 27.02.2018 № 32н (далее – СГС «Доходы»), от 28.02.2018 № 34н (далее – СГС «Непроизведенные активы»), от 30.05.2018 </w:t>
      </w:r>
      <w:r w:rsidRPr="00EF6B28">
        <w:rPr>
          <w:rFonts w:hAnsi="Times New Roman" w:cs="Times New Roman"/>
          <w:color w:val="000000"/>
          <w:sz w:val="24"/>
          <w:szCs w:val="24"/>
          <w:lang w:val="ru-RU"/>
        </w:rPr>
        <w:lastRenderedPageBreak/>
        <w:t>№122н,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w:t>
      </w:r>
      <w:proofErr w:type="gramEnd"/>
      <w:r w:rsidRPr="00EF6B28">
        <w:rPr>
          <w:rFonts w:hAnsi="Times New Roman" w:cs="Times New Roman"/>
          <w:color w:val="000000"/>
          <w:sz w:val="24"/>
          <w:szCs w:val="24"/>
          <w:lang w:val="ru-RU"/>
        </w:rPr>
        <w:t xml:space="preserve"> «</w:t>
      </w:r>
      <w:proofErr w:type="gramStart"/>
      <w:r w:rsidRPr="00EF6B28">
        <w:rPr>
          <w:rFonts w:hAnsi="Times New Roman" w:cs="Times New Roman"/>
          <w:color w:val="000000"/>
          <w:sz w:val="24"/>
          <w:szCs w:val="24"/>
          <w:lang w:val="ru-RU"/>
        </w:rPr>
        <w:t>Затраты по заимствованиям», СГС «Совместная деятельность», СГС «Выплаты персоналу»), от 30.06.2020 № 129н (далее – СГС «Финансовые инструменты»).</w:t>
      </w:r>
      <w:proofErr w:type="gramEnd"/>
    </w:p>
    <w:p w:rsidR="008D6B4D" w:rsidRDefault="00EF6B28">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1756"/>
        <w:gridCol w:w="7271"/>
      </w:tblGrid>
      <w:tr w:rsidR="008D6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b/>
                <w:bCs/>
                <w:color w:val="000000"/>
                <w:sz w:val="24"/>
                <w:szCs w:val="24"/>
              </w:rPr>
              <w:t xml:space="preserve">Расшифровка </w:t>
            </w:r>
          </w:p>
        </w:tc>
      </w:tr>
      <w:tr w:rsidR="008D6B4D" w:rsidRPr="004F1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Pr="00EF6B28" w:rsidRDefault="009850B9">
            <w:pPr>
              <w:rPr>
                <w:sz w:val="24"/>
                <w:szCs w:val="24"/>
                <w:lang w:val="ru-RU"/>
              </w:rPr>
            </w:pPr>
            <w:r>
              <w:rPr>
                <w:rFonts w:hAnsi="Times New Roman" w:cs="Times New Roman"/>
                <w:color w:val="000000"/>
                <w:sz w:val="24"/>
                <w:szCs w:val="24"/>
                <w:lang w:val="ru-RU"/>
              </w:rPr>
              <w:t>Управления культуры и архивного дела администрации МО Октябрьский район</w:t>
            </w:r>
          </w:p>
        </w:tc>
      </w:tr>
      <w:tr w:rsidR="008D6B4D" w:rsidRPr="004F1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Pr="00EF6B28" w:rsidRDefault="00EF6B28">
            <w:pPr>
              <w:rPr>
                <w:lang w:val="ru-RU"/>
              </w:rPr>
            </w:pPr>
            <w:r w:rsidRPr="00EF6B28">
              <w:rPr>
                <w:rFonts w:hAnsi="Times New Roman" w:cs="Times New Roman"/>
                <w:color w:val="000000"/>
                <w:sz w:val="24"/>
                <w:szCs w:val="24"/>
                <w:lang w:val="ru-RU"/>
              </w:rPr>
              <w:t>1–17-е разряды номера счета в соответствии с Рабочим планом счетов</w:t>
            </w:r>
          </w:p>
        </w:tc>
      </w:tr>
      <w:tr w:rsidR="008D6B4D" w:rsidRPr="004F1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Pr="00EF6B28" w:rsidRDefault="00EF6B28">
            <w:pPr>
              <w:rPr>
                <w:lang w:val="ru-RU"/>
              </w:rPr>
            </w:pPr>
            <w:r w:rsidRPr="00EF6B28">
              <w:rPr>
                <w:rFonts w:hAnsi="Times New Roman" w:cs="Times New Roman"/>
                <w:color w:val="000000"/>
                <w:sz w:val="24"/>
                <w:szCs w:val="24"/>
                <w:lang w:val="ru-RU"/>
              </w:rPr>
              <w:t>26-й разряд – соответствующая подстатья</w:t>
            </w:r>
            <w:r>
              <w:rPr>
                <w:rFonts w:hAnsi="Times New Roman" w:cs="Times New Roman"/>
                <w:color w:val="000000"/>
                <w:sz w:val="24"/>
                <w:szCs w:val="24"/>
              </w:rPr>
              <w:t> </w:t>
            </w:r>
            <w:r w:rsidRPr="00EF6B28">
              <w:rPr>
                <w:rFonts w:hAnsi="Times New Roman" w:cs="Times New Roman"/>
                <w:color w:val="000000"/>
                <w:sz w:val="24"/>
                <w:szCs w:val="24"/>
                <w:lang w:val="ru-RU"/>
              </w:rPr>
              <w:t>КОСГУ</w:t>
            </w:r>
          </w:p>
        </w:tc>
      </w:tr>
    </w:tbl>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color w:val="000000"/>
          <w:sz w:val="24"/>
          <w:szCs w:val="24"/>
        </w:rPr>
        <w:t>I</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b/>
          <w:bCs/>
          <w:color w:val="000000"/>
          <w:sz w:val="24"/>
          <w:szCs w:val="24"/>
          <w:lang w:val="ru-RU"/>
        </w:rPr>
        <w:t>Общие</w:t>
      </w:r>
      <w:r>
        <w:rPr>
          <w:rFonts w:hAnsi="Times New Roman" w:cs="Times New Roman"/>
          <w:b/>
          <w:bCs/>
          <w:color w:val="000000"/>
          <w:sz w:val="24"/>
          <w:szCs w:val="24"/>
        </w:rPr>
        <w:t> </w:t>
      </w:r>
      <w:r w:rsidRPr="00EF6B28">
        <w:rPr>
          <w:rFonts w:hAnsi="Times New Roman" w:cs="Times New Roman"/>
          <w:b/>
          <w:bCs/>
          <w:color w:val="000000"/>
          <w:sz w:val="24"/>
          <w:szCs w:val="24"/>
          <w:lang w:val="ru-RU"/>
        </w:rPr>
        <w:t>положения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Бюджетный учет ведет структурное подразделение – 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EF6B28">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EF6B28">
        <w:rPr>
          <w:rFonts w:hAnsi="Times New Roman" w:cs="Times New Roman"/>
          <w:color w:val="000000"/>
          <w:sz w:val="24"/>
          <w:szCs w:val="24"/>
          <w:lang w:val="ru-RU"/>
        </w:rPr>
        <w:t>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Бюджетный учет в обособленных подразделениях учреждения, имеющих лицевые</w:t>
      </w:r>
      <w:r>
        <w:rPr>
          <w:rFonts w:hAnsi="Times New Roman" w:cs="Times New Roman"/>
          <w:color w:val="000000"/>
          <w:sz w:val="24"/>
          <w:szCs w:val="24"/>
        </w:rPr>
        <w:t> </w:t>
      </w:r>
      <w:r w:rsidRPr="00EF6B28">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w:t>
      </w:r>
      <w:r>
        <w:rPr>
          <w:rFonts w:hAnsi="Times New Roman" w:cs="Times New Roman"/>
          <w:color w:val="000000"/>
          <w:sz w:val="24"/>
          <w:szCs w:val="24"/>
        </w:rPr>
        <w:t> </w:t>
      </w:r>
      <w:r w:rsidRPr="00EF6B28">
        <w:rPr>
          <w:rFonts w:hAnsi="Times New Roman" w:cs="Times New Roman"/>
          <w:color w:val="000000"/>
          <w:sz w:val="24"/>
          <w:szCs w:val="24"/>
          <w:lang w:val="ru-RU"/>
        </w:rPr>
        <w:t>В</w:t>
      </w:r>
      <w:r>
        <w:rPr>
          <w:rFonts w:hAnsi="Times New Roman" w:cs="Times New Roman"/>
          <w:color w:val="000000"/>
          <w:sz w:val="24"/>
          <w:szCs w:val="24"/>
        </w:rPr>
        <w:t> </w:t>
      </w:r>
      <w:r w:rsidRPr="00EF6B28">
        <w:rPr>
          <w:rFonts w:hAnsi="Times New Roman" w:cs="Times New Roman"/>
          <w:color w:val="000000"/>
          <w:sz w:val="24"/>
          <w:szCs w:val="24"/>
          <w:lang w:val="ru-RU"/>
        </w:rPr>
        <w:t>учреждении</w:t>
      </w:r>
      <w:r>
        <w:rPr>
          <w:rFonts w:hAnsi="Times New Roman" w:cs="Times New Roman"/>
          <w:color w:val="000000"/>
          <w:sz w:val="24"/>
          <w:szCs w:val="24"/>
        </w:rPr>
        <w:t> </w:t>
      </w:r>
      <w:r w:rsidRPr="00EF6B28">
        <w:rPr>
          <w:rFonts w:hAnsi="Times New Roman" w:cs="Times New Roman"/>
          <w:color w:val="000000"/>
          <w:sz w:val="24"/>
          <w:szCs w:val="24"/>
          <w:lang w:val="ru-RU"/>
        </w:rPr>
        <w:t>действуют постоянные комиссии:</w:t>
      </w:r>
    </w:p>
    <w:p w:rsidR="008D6B4D" w:rsidRPr="00EF6B28" w:rsidRDefault="00EF6B28">
      <w:pPr>
        <w:numPr>
          <w:ilvl w:val="0"/>
          <w:numId w:val="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комиссия по поступлению и выбытию активов (приложение 1);</w:t>
      </w:r>
    </w:p>
    <w:p w:rsidR="008D6B4D" w:rsidRDefault="00EF6B28">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rPr>
        <w:t xml:space="preserve"> 2);</w:t>
      </w:r>
    </w:p>
    <w:p w:rsidR="008D6B4D" w:rsidRPr="00EF6B28" w:rsidRDefault="00EF6B28">
      <w:pPr>
        <w:numPr>
          <w:ilvl w:val="0"/>
          <w:numId w:val="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комиссия по проверке показаний одометров автотранспорта (приложение 3);</w:t>
      </w:r>
    </w:p>
    <w:p w:rsidR="008D6B4D" w:rsidRPr="00EF6B28" w:rsidRDefault="00EF6B28">
      <w:pPr>
        <w:numPr>
          <w:ilvl w:val="0"/>
          <w:numId w:val="2"/>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комиссия для проведения внезапной ревизии кассы (приложение 4).</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Pr>
          <w:rFonts w:hAnsi="Times New Roman" w:cs="Times New Roman"/>
          <w:color w:val="000000"/>
          <w:sz w:val="24"/>
          <w:szCs w:val="24"/>
        </w:rPr>
        <w:t> </w:t>
      </w:r>
      <w:r w:rsidRPr="00EF6B28">
        <w:rPr>
          <w:rFonts w:hAnsi="Times New Roman" w:cs="Times New Roman"/>
          <w:color w:val="000000"/>
          <w:sz w:val="24"/>
          <w:szCs w:val="24"/>
          <w:lang w:val="ru-RU"/>
        </w:rPr>
        <w:t>Учреждение</w:t>
      </w:r>
      <w:r>
        <w:rPr>
          <w:rFonts w:hAnsi="Times New Roman" w:cs="Times New Roman"/>
          <w:color w:val="000000"/>
          <w:sz w:val="24"/>
          <w:szCs w:val="24"/>
        </w:rPr>
        <w:t> </w:t>
      </w:r>
      <w:r w:rsidRPr="00EF6B28">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9 СГС «Учетная политика, оценочные значения и ошибки».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w:t>
      </w:r>
      <w:r w:rsidRPr="00EF6B28">
        <w:rPr>
          <w:rFonts w:hAnsi="Times New Roman" w:cs="Times New Roman"/>
          <w:color w:val="000000"/>
          <w:sz w:val="24"/>
          <w:szCs w:val="24"/>
          <w:lang w:val="ru-RU"/>
        </w:rPr>
        <w:lastRenderedPageBreak/>
        <w:t>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EF6B28">
        <w:rPr>
          <w:lang w:val="ru-RU"/>
        </w:rPr>
        <w:br/>
      </w:r>
      <w:r w:rsidRPr="00EF6B28">
        <w:rPr>
          <w:rFonts w:hAnsi="Times New Roman" w:cs="Times New Roman"/>
          <w:color w:val="000000"/>
          <w:sz w:val="24"/>
          <w:szCs w:val="24"/>
          <w:lang w:val="ru-RU"/>
        </w:rPr>
        <w:t xml:space="preserve"> Пояснениях к отчетности информации о существенных ошибках.</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17, 20, 32 СГС «Учетная политика, оценочные значения и ошибки».</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II</w:t>
      </w:r>
      <w:r w:rsidRPr="00EF6B28">
        <w:rPr>
          <w:rFonts w:hAnsi="Times New Roman" w:cs="Times New Roman"/>
          <w:b/>
          <w:bCs/>
          <w:color w:val="000000"/>
          <w:sz w:val="24"/>
          <w:szCs w:val="24"/>
          <w:lang w:val="ru-RU"/>
        </w:rPr>
        <w:t>. Технология обработки учетной информации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Pr="00EF6B28">
        <w:rPr>
          <w:rFonts w:hAnsi="Times New Roman" w:cs="Times New Roman"/>
          <w:color w:val="000000"/>
          <w:sz w:val="24"/>
          <w:szCs w:val="24"/>
          <w:lang w:val="ru-RU"/>
        </w:rPr>
        <w:t>«Бухгалтерия» и «Зарплата».</w:t>
      </w:r>
      <w:r w:rsidRPr="00EF6B28">
        <w:rPr>
          <w:lang w:val="ru-RU"/>
        </w:rPr>
        <w:br/>
      </w:r>
      <w:r w:rsidRPr="00EF6B28">
        <w:rPr>
          <w:rFonts w:hAnsi="Times New Roman" w:cs="Times New Roman"/>
          <w:color w:val="000000"/>
          <w:sz w:val="24"/>
          <w:szCs w:val="24"/>
          <w:lang w:val="ru-RU"/>
        </w:rPr>
        <w:t xml:space="preserve"> Основание: пункт 6 Инструкции к 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8D6B4D" w:rsidRPr="00EF6B28" w:rsidRDefault="00EF6B28">
      <w:pPr>
        <w:numPr>
          <w:ilvl w:val="0"/>
          <w:numId w:val="3"/>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EF6B28">
        <w:rPr>
          <w:rFonts w:hAnsi="Times New Roman" w:cs="Times New Roman"/>
          <w:color w:val="000000"/>
          <w:sz w:val="24"/>
          <w:szCs w:val="24"/>
          <w:lang w:val="ru-RU"/>
        </w:rPr>
        <w:t>Федерального казначейства;</w:t>
      </w:r>
    </w:p>
    <w:p w:rsidR="00EF6B28" w:rsidRPr="00EF6B28" w:rsidRDefault="00EF6B28" w:rsidP="00EF6B28">
      <w:pPr>
        <w:numPr>
          <w:ilvl w:val="0"/>
          <w:numId w:val="3"/>
        </w:numPr>
        <w:spacing w:before="0" w:beforeAutospacing="0" w:after="0" w:afterAutospacing="0"/>
        <w:jc w:val="both"/>
        <w:rPr>
          <w:rFonts w:ascii="Times New Roman" w:hAnsi="Times New Roman" w:cs="Times New Roman"/>
          <w:sz w:val="24"/>
          <w:szCs w:val="24"/>
          <w:lang w:val="ru-RU"/>
        </w:rPr>
      </w:pPr>
      <w:r w:rsidRPr="00EF6B28">
        <w:rPr>
          <w:rFonts w:ascii="Times New Roman" w:hAnsi="Times New Roman" w:cs="Times New Roman"/>
          <w:sz w:val="24"/>
          <w:szCs w:val="24"/>
          <w:lang w:val="ru-RU"/>
        </w:rPr>
        <w:t>передача бухгалтерской отчетности Управлению по финансам и местным налогам администрации муниципального образования Октябрьский район;</w:t>
      </w:r>
    </w:p>
    <w:p w:rsidR="008D6B4D" w:rsidRDefault="00EF6B28">
      <w:pPr>
        <w:numPr>
          <w:ilvl w:val="0"/>
          <w:numId w:val="3"/>
        </w:numPr>
        <w:ind w:left="780" w:right="180"/>
        <w:contextualSpacing/>
        <w:rPr>
          <w:rFonts w:hAnsi="Times New Roman" w:cs="Times New Roman"/>
          <w:color w:val="000000"/>
          <w:sz w:val="24"/>
          <w:szCs w:val="24"/>
        </w:rPr>
      </w:pPr>
      <w:r w:rsidRPr="00EF6B28">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EF6B28">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8D6B4D" w:rsidRPr="00EF6B28" w:rsidRDefault="00EF6B28">
      <w:pPr>
        <w:numPr>
          <w:ilvl w:val="0"/>
          <w:numId w:val="3"/>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передача отчетности в отделение Пенсионного фонда России;</w:t>
      </w:r>
    </w:p>
    <w:p w:rsidR="008D6B4D" w:rsidRPr="00EF6B28" w:rsidRDefault="00EF6B28">
      <w:pPr>
        <w:numPr>
          <w:ilvl w:val="0"/>
          <w:numId w:val="3"/>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EF6B28">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EF6B28">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EF6B28">
        <w:rPr>
          <w:rFonts w:hAnsi="Times New Roman" w:cs="Times New Roman"/>
          <w:color w:val="000000"/>
          <w:sz w:val="24"/>
          <w:szCs w:val="24"/>
          <w:lang w:val="ru-RU"/>
        </w:rPr>
        <w:t>;</w:t>
      </w:r>
    </w:p>
    <w:p w:rsidR="00EF6B28" w:rsidRPr="00EF6B28" w:rsidRDefault="00EF6B28" w:rsidP="00EF6B28">
      <w:pPr>
        <w:numPr>
          <w:ilvl w:val="0"/>
          <w:numId w:val="3"/>
        </w:numPr>
        <w:spacing w:before="0" w:beforeAutospacing="0" w:after="0" w:afterAutospacing="0"/>
        <w:jc w:val="both"/>
        <w:rPr>
          <w:rFonts w:ascii="Times New Roman" w:hAnsi="Times New Roman" w:cs="Times New Roman"/>
          <w:sz w:val="24"/>
          <w:szCs w:val="24"/>
          <w:lang w:val="ru-RU"/>
        </w:rPr>
      </w:pPr>
      <w:r w:rsidRPr="00EF6B28">
        <w:rPr>
          <w:rFonts w:ascii="Times New Roman" w:hAnsi="Times New Roman" w:cs="Times New Roman"/>
          <w:sz w:val="24"/>
          <w:szCs w:val="24"/>
          <w:lang w:val="ru-RU"/>
        </w:rPr>
        <w:t>передача отчетности в Фонд социального страхования</w:t>
      </w:r>
    </w:p>
    <w:p w:rsidR="00EF6B28" w:rsidRPr="00EF6B28" w:rsidRDefault="00EF6B28" w:rsidP="00EF6B28">
      <w:pPr>
        <w:numPr>
          <w:ilvl w:val="0"/>
          <w:numId w:val="3"/>
        </w:numPr>
        <w:spacing w:before="0" w:beforeAutospacing="0" w:after="0" w:afterAutospacing="0"/>
        <w:jc w:val="both"/>
        <w:rPr>
          <w:rFonts w:ascii="Times New Roman" w:hAnsi="Times New Roman" w:cs="Times New Roman"/>
          <w:sz w:val="24"/>
          <w:szCs w:val="24"/>
          <w:lang w:val="ru-RU"/>
        </w:rPr>
      </w:pPr>
      <w:r w:rsidRPr="00EF6B28">
        <w:rPr>
          <w:rFonts w:ascii="Times New Roman" w:hAnsi="Times New Roman" w:cs="Times New Roman"/>
          <w:sz w:val="24"/>
          <w:szCs w:val="24"/>
          <w:lang w:val="ru-RU"/>
        </w:rPr>
        <w:t xml:space="preserve">система электронного документооборота с контрагентами по получению счетов – фактур, актов сверки и других </w:t>
      </w:r>
      <w:proofErr w:type="gramStart"/>
      <w:r w:rsidRPr="00EF6B28">
        <w:rPr>
          <w:rFonts w:ascii="Times New Roman" w:hAnsi="Times New Roman" w:cs="Times New Roman"/>
          <w:sz w:val="24"/>
          <w:szCs w:val="24"/>
          <w:lang w:val="ru-RU"/>
        </w:rPr>
        <w:t>документов</w:t>
      </w:r>
      <w:proofErr w:type="gramEnd"/>
      <w:r w:rsidRPr="00EF6B28">
        <w:rPr>
          <w:rFonts w:ascii="Times New Roman" w:hAnsi="Times New Roman" w:cs="Times New Roman"/>
          <w:sz w:val="24"/>
          <w:szCs w:val="24"/>
          <w:lang w:val="ru-RU"/>
        </w:rPr>
        <w:t xml:space="preserve"> необходимых для деятельности учреждения</w:t>
      </w:r>
    </w:p>
    <w:p w:rsidR="00EF6B28" w:rsidRPr="00EF6B28" w:rsidRDefault="00EF6B28" w:rsidP="00EF6B28">
      <w:pPr>
        <w:numPr>
          <w:ilvl w:val="0"/>
          <w:numId w:val="3"/>
        </w:numPr>
        <w:spacing w:before="0" w:beforeAutospacing="0" w:after="0" w:afterAutospacing="0"/>
        <w:rPr>
          <w:rFonts w:ascii="Times New Roman" w:hAnsi="Times New Roman" w:cs="Times New Roman"/>
          <w:sz w:val="24"/>
          <w:szCs w:val="24"/>
          <w:lang w:val="ru-RU"/>
        </w:rPr>
      </w:pPr>
      <w:r w:rsidRPr="00EF6B28">
        <w:rPr>
          <w:rFonts w:ascii="Times New Roman" w:hAnsi="Times New Roman" w:cs="Times New Roman"/>
          <w:sz w:val="24"/>
          <w:szCs w:val="24"/>
          <w:lang w:val="ru-RU"/>
        </w:rPr>
        <w:t>система электронного документооборота в системах банк - клиент</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 В целях обеспечения сохранности электронных данных бухучета и отчетности:</w:t>
      </w:r>
    </w:p>
    <w:p w:rsidR="008D6B4D" w:rsidRPr="00EF6B28" w:rsidRDefault="00EF6B28">
      <w:pPr>
        <w:numPr>
          <w:ilvl w:val="0"/>
          <w:numId w:val="4"/>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III</w:t>
      </w:r>
      <w:r w:rsidRPr="00EF6B28">
        <w:rPr>
          <w:rFonts w:hAnsi="Times New Roman" w:cs="Times New Roman"/>
          <w:b/>
          <w:bCs/>
          <w:color w:val="000000"/>
          <w:sz w:val="24"/>
          <w:szCs w:val="24"/>
          <w:lang w:val="ru-RU"/>
        </w:rPr>
        <w:t>. Правила документооборота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Порядок и сроки передачи первичных учетных документов для отражения в бухучете устанавливаются в соответствии с приложением 17 к настоящей учетной политике.</w:t>
      </w:r>
      <w:r w:rsidRPr="00EF6B28">
        <w:rPr>
          <w:lang w:val="ru-RU"/>
        </w:rPr>
        <w:br/>
      </w:r>
      <w:r w:rsidRPr="00EF6B28">
        <w:rPr>
          <w:rFonts w:hAnsi="Times New Roman" w:cs="Times New Roman"/>
          <w:color w:val="000000"/>
          <w:sz w:val="24"/>
          <w:szCs w:val="24"/>
          <w:lang w:val="ru-RU"/>
        </w:rPr>
        <w:t xml:space="preserve"> Основание: пункт 22 СГС «Концептуальные основы бухучета и отчетности», подпункт «д»</w:t>
      </w:r>
      <w:r>
        <w:rPr>
          <w:rFonts w:hAnsi="Times New Roman" w:cs="Times New Roman"/>
          <w:color w:val="000000"/>
          <w:sz w:val="24"/>
          <w:szCs w:val="24"/>
        </w:rPr>
        <w:t> </w:t>
      </w:r>
      <w:r w:rsidRPr="00EF6B28">
        <w:rPr>
          <w:rFonts w:hAnsi="Times New Roman" w:cs="Times New Roman"/>
          <w:color w:val="000000"/>
          <w:sz w:val="24"/>
          <w:szCs w:val="24"/>
          <w:lang w:val="ru-RU"/>
        </w:rPr>
        <w:t>пункта 9 СГС «Учетная политика, оценочные значения и ошибки».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8D6B4D" w:rsidRPr="00EF6B28" w:rsidRDefault="00EF6B28">
      <w:pPr>
        <w:numPr>
          <w:ilvl w:val="0"/>
          <w:numId w:val="5"/>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самостоятельно разработанные формы, которые приведены в приложении</w:t>
      </w:r>
      <w:r>
        <w:rPr>
          <w:rFonts w:hAnsi="Times New Roman" w:cs="Times New Roman"/>
          <w:color w:val="000000"/>
          <w:sz w:val="24"/>
          <w:szCs w:val="24"/>
        </w:rPr>
        <w:t> </w:t>
      </w:r>
      <w:r w:rsidRPr="00EF6B28">
        <w:rPr>
          <w:rFonts w:hAnsi="Times New Roman" w:cs="Times New Roman"/>
          <w:color w:val="000000"/>
          <w:sz w:val="24"/>
          <w:szCs w:val="24"/>
          <w:lang w:val="ru-RU"/>
        </w:rPr>
        <w:t>12;</w:t>
      </w:r>
    </w:p>
    <w:p w:rsidR="008D6B4D" w:rsidRPr="00EF6B28" w:rsidRDefault="00EF6B28">
      <w:pPr>
        <w:numPr>
          <w:ilvl w:val="0"/>
          <w:numId w:val="5"/>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унифицированные формы, дополненные необходимыми реквизитами.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Право подписи учетных документов предоставлено должностным лицам,</w:t>
      </w:r>
      <w:r>
        <w:rPr>
          <w:rFonts w:hAnsi="Times New Roman" w:cs="Times New Roman"/>
          <w:color w:val="000000"/>
          <w:sz w:val="24"/>
          <w:szCs w:val="24"/>
        </w:rPr>
        <w:t> </w:t>
      </w:r>
      <w:r w:rsidRPr="00EF6B28">
        <w:rPr>
          <w:rFonts w:hAnsi="Times New Roman" w:cs="Times New Roman"/>
          <w:color w:val="000000"/>
          <w:sz w:val="24"/>
          <w:szCs w:val="24"/>
          <w:lang w:val="ru-RU"/>
        </w:rPr>
        <w:t>перечисленным в приложении 13.</w:t>
      </w:r>
      <w:r w:rsidRPr="00EF6B28">
        <w:rPr>
          <w:lang w:val="ru-RU"/>
        </w:rPr>
        <w:br/>
      </w:r>
      <w:r w:rsidRPr="00EF6B28">
        <w:rPr>
          <w:rFonts w:hAnsi="Times New Roman" w:cs="Times New Roman"/>
          <w:color w:val="000000"/>
          <w:sz w:val="24"/>
          <w:szCs w:val="24"/>
          <w:lang w:val="ru-RU"/>
        </w:rPr>
        <w:t xml:space="preserve"> Основание: пункт 11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Pr>
          <w:rFonts w:hAnsi="Times New Roman" w:cs="Times New Roman"/>
          <w:color w:val="000000"/>
          <w:sz w:val="24"/>
          <w:szCs w:val="24"/>
        </w:rPr>
        <w:t> </w:t>
      </w:r>
      <w:r w:rsidRPr="00EF6B28">
        <w:rPr>
          <w:rFonts w:hAnsi="Times New Roman" w:cs="Times New Roman"/>
          <w:color w:val="000000"/>
          <w:sz w:val="24"/>
          <w:szCs w:val="24"/>
          <w:lang w:val="ru-RU"/>
        </w:rPr>
        <w:t>Учреждение</w:t>
      </w:r>
      <w:r>
        <w:rPr>
          <w:rFonts w:hAnsi="Times New Roman" w:cs="Times New Roman"/>
          <w:color w:val="000000"/>
          <w:sz w:val="24"/>
          <w:szCs w:val="24"/>
        </w:rPr>
        <w:t> </w:t>
      </w:r>
      <w:r w:rsidRPr="00EF6B28">
        <w:rPr>
          <w:rFonts w:hAnsi="Times New Roman" w:cs="Times New Roman"/>
          <w:color w:val="000000"/>
          <w:sz w:val="24"/>
          <w:szCs w:val="24"/>
          <w:lang w:val="ru-RU"/>
        </w:rPr>
        <w:t>использует унифицированные формы первичных документов,</w:t>
      </w:r>
      <w:r>
        <w:rPr>
          <w:rFonts w:hAnsi="Times New Roman" w:cs="Times New Roman"/>
          <w:color w:val="000000"/>
          <w:sz w:val="24"/>
          <w:szCs w:val="24"/>
        </w:rPr>
        <w:t> </w:t>
      </w:r>
      <w:r w:rsidRPr="00EF6B28">
        <w:rPr>
          <w:rFonts w:hAnsi="Times New Roman" w:cs="Times New Roman"/>
          <w:color w:val="000000"/>
          <w:sz w:val="24"/>
          <w:szCs w:val="24"/>
          <w:lang w:val="ru-RU"/>
        </w:rPr>
        <w:t>перечисленные в приложении 1 к приказу № 52н. При необходимости формы регистров,</w:t>
      </w:r>
      <w:r>
        <w:rPr>
          <w:rFonts w:hAnsi="Times New Roman" w:cs="Times New Roman"/>
          <w:color w:val="000000"/>
          <w:sz w:val="24"/>
          <w:szCs w:val="24"/>
        </w:rPr>
        <w:t> </w:t>
      </w:r>
      <w:r w:rsidRPr="00EF6B28">
        <w:rPr>
          <w:rFonts w:hAnsi="Times New Roman" w:cs="Times New Roman"/>
          <w:color w:val="000000"/>
          <w:sz w:val="24"/>
          <w:szCs w:val="24"/>
          <w:lang w:val="ru-RU"/>
        </w:rPr>
        <w:t>которые не унифицированы, разрабатываются самостоятельно.</w:t>
      </w:r>
    </w:p>
    <w:p w:rsidR="008D6B4D" w:rsidRPr="00EF6B28" w:rsidRDefault="00EF6B28" w:rsidP="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 подпункт «г» пункта 9 СГС «Учетная политика, оценочные значения и ошибки».</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5</w:t>
      </w:r>
      <w:r w:rsidR="00EF6B28" w:rsidRPr="00EF6B28">
        <w:rPr>
          <w:rFonts w:hAnsi="Times New Roman" w:cs="Times New Roman"/>
          <w:color w:val="000000"/>
          <w:sz w:val="24"/>
          <w:szCs w:val="24"/>
          <w:lang w:val="ru-RU"/>
        </w:rPr>
        <w:t>.</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При</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Если документы на</w:t>
      </w:r>
      <w:r>
        <w:rPr>
          <w:rFonts w:hAnsi="Times New Roman" w:cs="Times New Roman"/>
          <w:color w:val="000000"/>
          <w:sz w:val="24"/>
          <w:szCs w:val="24"/>
        </w:rPr>
        <w:t> </w:t>
      </w:r>
      <w:r w:rsidRPr="00EF6B28">
        <w:rPr>
          <w:rFonts w:hAnsi="Times New Roman" w:cs="Times New Roman"/>
          <w:color w:val="000000"/>
          <w:sz w:val="24"/>
          <w:szCs w:val="24"/>
          <w:lang w:val="ru-RU"/>
        </w:rPr>
        <w:t>иностранном</w:t>
      </w:r>
      <w:r>
        <w:rPr>
          <w:rFonts w:hAnsi="Times New Roman" w:cs="Times New Roman"/>
          <w:color w:val="000000"/>
          <w:sz w:val="24"/>
          <w:szCs w:val="24"/>
        </w:rPr>
        <w:t> </w:t>
      </w:r>
      <w:r w:rsidRPr="00EF6B28">
        <w:rPr>
          <w:rFonts w:hAnsi="Times New Roman" w:cs="Times New Roman"/>
          <w:color w:val="000000"/>
          <w:sz w:val="24"/>
          <w:szCs w:val="24"/>
          <w:lang w:val="ru-RU"/>
        </w:rPr>
        <w:t>языке составлены по типовой форме (идентичны по количеству граф, их названию, расшифровке работ и т.</w:t>
      </w:r>
      <w:r>
        <w:rPr>
          <w:rFonts w:hAnsi="Times New Roman" w:cs="Times New Roman"/>
          <w:color w:val="000000"/>
          <w:sz w:val="24"/>
          <w:szCs w:val="24"/>
        </w:rPr>
        <w:t> </w:t>
      </w:r>
      <w:r w:rsidRPr="00EF6B28">
        <w:rPr>
          <w:rFonts w:hAnsi="Times New Roman" w:cs="Times New Roman"/>
          <w:color w:val="000000"/>
          <w:sz w:val="24"/>
          <w:szCs w:val="24"/>
          <w:lang w:val="ru-RU"/>
        </w:rPr>
        <w:t xml:space="preserve">д. и отличаются только суммой), то в отношении их постоянных показателей </w:t>
      </w:r>
      <w:proofErr w:type="gramStart"/>
      <w:r w:rsidRPr="00EF6B28">
        <w:rPr>
          <w:rFonts w:hAnsi="Times New Roman" w:cs="Times New Roman"/>
          <w:color w:val="000000"/>
          <w:sz w:val="24"/>
          <w:szCs w:val="24"/>
          <w:lang w:val="ru-RU"/>
        </w:rPr>
        <w:t>достаточно однократного</w:t>
      </w:r>
      <w:proofErr w:type="gramEnd"/>
      <w:r>
        <w:rPr>
          <w:rFonts w:hAnsi="Times New Roman" w:cs="Times New Roman"/>
          <w:color w:val="000000"/>
          <w:sz w:val="24"/>
          <w:szCs w:val="24"/>
        </w:rPr>
        <w:t> </w:t>
      </w:r>
      <w:r w:rsidRPr="00EF6B28">
        <w:rPr>
          <w:rFonts w:hAnsi="Times New Roman" w:cs="Times New Roman"/>
          <w:color w:val="000000"/>
          <w:sz w:val="24"/>
          <w:szCs w:val="24"/>
          <w:lang w:val="ru-RU"/>
        </w:rPr>
        <w:t>перевода</w:t>
      </w:r>
      <w:r>
        <w:rPr>
          <w:rFonts w:hAnsi="Times New Roman" w:cs="Times New Roman"/>
          <w:color w:val="000000"/>
          <w:sz w:val="24"/>
          <w:szCs w:val="24"/>
        </w:rPr>
        <w:t> </w:t>
      </w:r>
      <w:r w:rsidRPr="00EF6B28">
        <w:rPr>
          <w:rFonts w:hAnsi="Times New Roman" w:cs="Times New Roman"/>
          <w:color w:val="000000"/>
          <w:sz w:val="24"/>
          <w:szCs w:val="24"/>
          <w:lang w:val="ru-RU"/>
        </w:rPr>
        <w:t>на русский язык. Впоследствии</w:t>
      </w:r>
      <w:r>
        <w:rPr>
          <w:rFonts w:hAnsi="Times New Roman" w:cs="Times New Roman"/>
          <w:color w:val="000000"/>
          <w:sz w:val="24"/>
          <w:szCs w:val="24"/>
        </w:rPr>
        <w:t> </w:t>
      </w:r>
      <w:r w:rsidRPr="00EF6B28">
        <w:rPr>
          <w:rFonts w:hAnsi="Times New Roman" w:cs="Times New Roman"/>
          <w:color w:val="000000"/>
          <w:sz w:val="24"/>
          <w:szCs w:val="24"/>
          <w:lang w:val="ru-RU"/>
        </w:rPr>
        <w:t>переводить</w:t>
      </w:r>
      <w:r>
        <w:rPr>
          <w:rFonts w:hAnsi="Times New Roman" w:cs="Times New Roman"/>
          <w:color w:val="000000"/>
          <w:sz w:val="24"/>
          <w:szCs w:val="24"/>
        </w:rPr>
        <w:t> </w:t>
      </w:r>
      <w:r w:rsidRPr="00EF6B28">
        <w:rPr>
          <w:rFonts w:hAnsi="Times New Roman" w:cs="Times New Roman"/>
          <w:color w:val="000000"/>
          <w:sz w:val="24"/>
          <w:szCs w:val="24"/>
          <w:lang w:val="ru-RU"/>
        </w:rPr>
        <w:t>нужно только изменяющиеся показатели данного первичного документа.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31 СГС «Концептуальные основы бухучета и отчетности».</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6</w:t>
      </w:r>
      <w:r w:rsidR="00EF6B28" w:rsidRPr="00EF6B28">
        <w:rPr>
          <w:rFonts w:hAnsi="Times New Roman" w:cs="Times New Roman"/>
          <w:color w:val="000000"/>
          <w:sz w:val="24"/>
          <w:szCs w:val="24"/>
          <w:lang w:val="ru-RU"/>
        </w:rPr>
        <w:t>. Формирование электронных</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регистров бухучета осуществляется в следующем порядке:</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журнал регистрации приходных и расходных ордеров составляется ежемесячно в последний рабочий день месяца;</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журналы операций, главная книга заполняются ежемесячно;</w:t>
      </w:r>
    </w:p>
    <w:p w:rsidR="008D6B4D" w:rsidRPr="00EF6B28" w:rsidRDefault="00EF6B28">
      <w:pPr>
        <w:numPr>
          <w:ilvl w:val="0"/>
          <w:numId w:val="7"/>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7</w:t>
      </w:r>
      <w:r w:rsidR="00EF6B28" w:rsidRPr="00EF6B28">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8D6B4D" w:rsidRPr="00EF6B28" w:rsidRDefault="00EF6B28">
      <w:pPr>
        <w:numPr>
          <w:ilvl w:val="0"/>
          <w:numId w:val="8"/>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КБК</w:t>
      </w:r>
      <w:r>
        <w:rPr>
          <w:rFonts w:hAnsi="Times New Roman" w:cs="Times New Roman"/>
          <w:color w:val="000000"/>
          <w:sz w:val="24"/>
          <w:szCs w:val="24"/>
        </w:rPr>
        <w:t> </w:t>
      </w:r>
      <w:r w:rsidRPr="00EF6B28">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EF6B28">
        <w:rPr>
          <w:rFonts w:hAnsi="Times New Roman" w:cs="Times New Roman"/>
          <w:color w:val="000000"/>
          <w:sz w:val="24"/>
          <w:szCs w:val="24"/>
          <w:lang w:val="ru-RU"/>
        </w:rPr>
        <w:t>1.302.13.000 «Расчеты по начислениям на выплаты по оплате труда»;</w:t>
      </w:r>
    </w:p>
    <w:p w:rsidR="008D6B4D" w:rsidRPr="00EF6B28" w:rsidRDefault="00EF6B28">
      <w:pPr>
        <w:numPr>
          <w:ilvl w:val="0"/>
          <w:numId w:val="8"/>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КБК</w:t>
      </w:r>
      <w:r>
        <w:rPr>
          <w:rFonts w:hAnsi="Times New Roman" w:cs="Times New Roman"/>
          <w:color w:val="000000"/>
          <w:sz w:val="24"/>
          <w:szCs w:val="24"/>
        </w:rPr>
        <w:t> </w:t>
      </w:r>
      <w:r w:rsidRPr="00EF6B28">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8D6B4D" w:rsidRPr="00EF6B28" w:rsidRDefault="00EF6B28">
      <w:pPr>
        <w:numPr>
          <w:ilvl w:val="0"/>
          <w:numId w:val="8"/>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8D6B4D" w:rsidRPr="00EF6B28" w:rsidRDefault="00EF6B28">
      <w:pPr>
        <w:numPr>
          <w:ilvl w:val="0"/>
          <w:numId w:val="8"/>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КБК</w:t>
      </w:r>
      <w:r>
        <w:rPr>
          <w:rFonts w:hAnsi="Times New Roman" w:cs="Times New Roman"/>
          <w:color w:val="000000"/>
          <w:sz w:val="24"/>
          <w:szCs w:val="24"/>
        </w:rPr>
        <w:t> </w:t>
      </w:r>
      <w:r w:rsidRPr="00EF6B28">
        <w:rPr>
          <w:rFonts w:hAnsi="Times New Roman" w:cs="Times New Roman"/>
          <w:color w:val="000000"/>
          <w:sz w:val="24"/>
          <w:szCs w:val="24"/>
          <w:lang w:val="ru-RU"/>
        </w:rPr>
        <w:t>1.302.96.000 «Расчеты по иным выплатам текущего характера физическим лицам».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257 Инструкции к Единому плану счетов № 157н.</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8</w:t>
      </w:r>
      <w:r w:rsidR="00EF6B28" w:rsidRPr="00EF6B28">
        <w:rPr>
          <w:rFonts w:hAnsi="Times New Roman" w:cs="Times New Roman"/>
          <w:color w:val="000000"/>
          <w:sz w:val="24"/>
          <w:szCs w:val="24"/>
          <w:lang w:val="ru-RU"/>
        </w:rPr>
        <w:t>. Журналам операций присваиваются номера согласно приложению 11. Журналы</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операций подписываются главным бухгалтером и бухгалтером, составившим журнал</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операций.</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9</w:t>
      </w:r>
      <w:r w:rsidR="00EF6B28" w:rsidRPr="00EF6B28">
        <w:rPr>
          <w:rFonts w:hAnsi="Times New Roman" w:cs="Times New Roman"/>
          <w:color w:val="000000"/>
          <w:sz w:val="24"/>
          <w:szCs w:val="24"/>
          <w:lang w:val="ru-RU"/>
        </w:rPr>
        <w:t>. Первичные</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подписью. При отсутствии возможности составить документ, регистр в электронном виде,</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Список сотрудников, имеющих право подписи электронных документов и регистров бухучета, утверждается отдельным приказом.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0</w:t>
      </w:r>
      <w:r w:rsidRPr="00EF6B28">
        <w:rPr>
          <w:rFonts w:hAnsi="Times New Roman" w:cs="Times New Roman"/>
          <w:color w:val="000000"/>
          <w:sz w:val="24"/>
          <w:szCs w:val="24"/>
          <w:lang w:val="ru-RU"/>
        </w:rPr>
        <w:t>. В деятельности учреждения используются следующие бланки строгой отчетности:</w:t>
      </w:r>
    </w:p>
    <w:p w:rsidR="008D6B4D" w:rsidRPr="00EF6B28" w:rsidRDefault="00EF6B28">
      <w:pPr>
        <w:numPr>
          <w:ilvl w:val="0"/>
          <w:numId w:val="9"/>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бланки трудовых книжек и вкладышей к ним;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Учет бланков ведется по стоимости </w:t>
      </w:r>
      <w:r w:rsidR="008E0C94">
        <w:rPr>
          <w:rFonts w:hAnsi="Times New Roman" w:cs="Times New Roman"/>
          <w:color w:val="000000"/>
          <w:sz w:val="24"/>
          <w:szCs w:val="24"/>
          <w:lang w:val="ru-RU"/>
        </w:rPr>
        <w:t>1 рубль 1 штука.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337 Инструкции к 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1</w:t>
      </w:r>
      <w:r w:rsidRPr="00EF6B28">
        <w:rPr>
          <w:rFonts w:hAnsi="Times New Roman" w:cs="Times New Roman"/>
          <w:color w:val="000000"/>
          <w:sz w:val="24"/>
          <w:szCs w:val="24"/>
          <w:lang w:val="ru-RU"/>
        </w:rPr>
        <w:t>. Перечень должностей сотрудников, ответственных за учет, хранение и выдачу бланков строгой отчетности, приведен в приложении 5.</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 Особенности применения первичных документов: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hAnsi="Times New Roman" w:cs="Times New Roman"/>
          <w:color w:val="000000"/>
          <w:sz w:val="24"/>
          <w:szCs w:val="24"/>
        </w:rPr>
        <w:t> </w:t>
      </w:r>
      <w:r w:rsidRPr="00EF6B28">
        <w:rPr>
          <w:rFonts w:hAnsi="Times New Roman" w:cs="Times New Roman"/>
          <w:color w:val="000000"/>
          <w:sz w:val="24"/>
          <w:szCs w:val="24"/>
          <w:lang w:val="ru-RU"/>
        </w:rPr>
        <w:t>0306008).</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.3. В</w:t>
      </w:r>
      <w:r>
        <w:rPr>
          <w:rFonts w:hAnsi="Times New Roman" w:cs="Times New Roman"/>
          <w:color w:val="000000"/>
          <w:sz w:val="24"/>
          <w:szCs w:val="24"/>
        </w:rPr>
        <w:t> </w:t>
      </w:r>
      <w:r w:rsidRPr="00EF6B28">
        <w:rPr>
          <w:rFonts w:hAnsi="Times New Roman" w:cs="Times New Roman"/>
          <w:color w:val="000000"/>
          <w:sz w:val="24"/>
          <w:szCs w:val="24"/>
          <w:lang w:val="ru-RU"/>
        </w:rPr>
        <w:t>Табеле</w:t>
      </w:r>
      <w:r>
        <w:rPr>
          <w:rFonts w:hAnsi="Times New Roman" w:cs="Times New Roman"/>
          <w:color w:val="000000"/>
          <w:sz w:val="24"/>
          <w:szCs w:val="24"/>
        </w:rPr>
        <w:t> </w:t>
      </w:r>
      <w:r w:rsidRPr="00EF6B28">
        <w:rPr>
          <w:rFonts w:hAnsi="Times New Roman" w:cs="Times New Roman"/>
          <w:color w:val="000000"/>
          <w:sz w:val="24"/>
          <w:szCs w:val="24"/>
          <w:lang w:val="ru-RU"/>
        </w:rPr>
        <w:t>учета использования рабочего времени (ф. 0504421) регистрируются</w:t>
      </w:r>
      <w:r>
        <w:rPr>
          <w:rFonts w:hAnsi="Times New Roman" w:cs="Times New Roman"/>
          <w:color w:val="000000"/>
          <w:sz w:val="24"/>
          <w:szCs w:val="24"/>
        </w:rPr>
        <w:t> </w:t>
      </w:r>
      <w:r w:rsidRPr="00EF6B28">
        <w:rPr>
          <w:rFonts w:hAnsi="Times New Roman" w:cs="Times New Roman"/>
          <w:color w:val="000000"/>
          <w:sz w:val="24"/>
          <w:szCs w:val="24"/>
          <w:lang w:val="ru-RU"/>
        </w:rPr>
        <w:t>случаи отклонений от нормального использования рабочего времени, установленного</w:t>
      </w:r>
      <w:r>
        <w:rPr>
          <w:rFonts w:hAnsi="Times New Roman" w:cs="Times New Roman"/>
          <w:color w:val="000000"/>
          <w:sz w:val="24"/>
          <w:szCs w:val="24"/>
        </w:rPr>
        <w:t> </w:t>
      </w:r>
      <w:r w:rsidRPr="00EF6B28">
        <w:rPr>
          <w:rFonts w:hAnsi="Times New Roman" w:cs="Times New Roman"/>
          <w:color w:val="000000"/>
          <w:sz w:val="24"/>
          <w:szCs w:val="24"/>
          <w:lang w:val="ru-RU"/>
        </w:rPr>
        <w:t>Правилами трудового распорядка.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.4. Расчеты по заработной плате и другим выплатам оформляются в Расчетной ведомости (ф. 0504402) .</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 xml:space="preserve">.5.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EF6B28">
        <w:rPr>
          <w:rFonts w:hAnsi="Times New Roman" w:cs="Times New Roman"/>
          <w:color w:val="000000"/>
          <w:sz w:val="24"/>
          <w:szCs w:val="24"/>
          <w:lang w:val="ru-RU"/>
        </w:rPr>
        <w:t>скан-копий</w:t>
      </w:r>
      <w:proofErr w:type="gramEnd"/>
      <w:r w:rsidRPr="00EF6B28">
        <w:rPr>
          <w:rFonts w:hAnsi="Times New Roman" w:cs="Times New Roman"/>
          <w:color w:val="000000"/>
          <w:sz w:val="24"/>
          <w:szCs w:val="24"/>
          <w:lang w:val="ru-RU"/>
        </w:rPr>
        <w:t>.</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EF6B28">
        <w:rPr>
          <w:rFonts w:hAnsi="Times New Roman" w:cs="Times New Roman"/>
          <w:color w:val="000000"/>
          <w:sz w:val="24"/>
          <w:szCs w:val="24"/>
          <w:lang w:val="ru-RU"/>
        </w:rPr>
        <w:t>скан-копией</w:t>
      </w:r>
      <w:proofErr w:type="gramEnd"/>
      <w:r w:rsidRPr="00EF6B28">
        <w:rPr>
          <w:rFonts w:hAnsi="Times New Roman" w:cs="Times New Roman"/>
          <w:color w:val="000000"/>
          <w:sz w:val="24"/>
          <w:szCs w:val="24"/>
          <w:lang w:val="ru-RU"/>
        </w:rPr>
        <w:t xml:space="preserve"> подписанного документа.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EF6B28">
        <w:rPr>
          <w:rFonts w:hAnsi="Times New Roman" w:cs="Times New Roman"/>
          <w:color w:val="000000"/>
          <w:sz w:val="24"/>
          <w:szCs w:val="24"/>
          <w:lang w:val="ru-RU"/>
        </w:rPr>
        <w:t>скан-копий</w:t>
      </w:r>
      <w:proofErr w:type="gramEnd"/>
      <w:r w:rsidRPr="00EF6B28">
        <w:rPr>
          <w:rFonts w:hAnsi="Times New Roman" w:cs="Times New Roman"/>
          <w:color w:val="000000"/>
          <w:sz w:val="24"/>
          <w:szCs w:val="24"/>
          <w:lang w:val="ru-RU"/>
        </w:rPr>
        <w:t>, распечатываются на бумажном носителе и подписываются собственноручной подписью ответственных лиц.</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IV</w:t>
      </w:r>
      <w:r w:rsidRPr="00EF6B28">
        <w:rPr>
          <w:rFonts w:hAnsi="Times New Roman" w:cs="Times New Roman"/>
          <w:b/>
          <w:bCs/>
          <w:color w:val="000000"/>
          <w:sz w:val="24"/>
          <w:szCs w:val="24"/>
          <w:lang w:val="ru-RU"/>
        </w:rPr>
        <w:t>. План счетов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w:t>
      </w:r>
      <w:r>
        <w:rPr>
          <w:rFonts w:hAnsi="Times New Roman" w:cs="Times New Roman"/>
          <w:color w:val="000000"/>
          <w:sz w:val="24"/>
          <w:szCs w:val="24"/>
        </w:rPr>
        <w:t> </w:t>
      </w:r>
      <w:r w:rsidRPr="00EF6B28">
        <w:rPr>
          <w:rFonts w:hAnsi="Times New Roman" w:cs="Times New Roman"/>
          <w:color w:val="000000"/>
          <w:sz w:val="24"/>
          <w:szCs w:val="24"/>
          <w:lang w:val="ru-RU"/>
        </w:rPr>
        <w:t>Инструкцией №</w:t>
      </w:r>
      <w:r>
        <w:rPr>
          <w:rFonts w:hAnsi="Times New Roman" w:cs="Times New Roman"/>
          <w:color w:val="000000"/>
          <w:sz w:val="24"/>
          <w:szCs w:val="24"/>
        </w:rPr>
        <w:t> </w:t>
      </w:r>
      <w:r w:rsidRPr="00EF6B28">
        <w:rPr>
          <w:rFonts w:hAnsi="Times New Roman" w:cs="Times New Roman"/>
          <w:color w:val="000000"/>
          <w:sz w:val="24"/>
          <w:szCs w:val="24"/>
          <w:lang w:val="ru-RU"/>
        </w:rPr>
        <w:t>162н.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V</w:t>
      </w:r>
      <w:r w:rsidRPr="00EF6B28">
        <w:rPr>
          <w:rFonts w:hAnsi="Times New Roman" w:cs="Times New Roman"/>
          <w:b/>
          <w:bCs/>
          <w:color w:val="000000"/>
          <w:sz w:val="24"/>
          <w:szCs w:val="24"/>
          <w:lang w:val="ru-RU"/>
        </w:rPr>
        <w:t>. Методика ведения бухгалтерского учета</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 Общие положения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1.1.</w:t>
      </w:r>
      <w:r>
        <w:rPr>
          <w:rFonts w:hAnsi="Times New Roman" w:cs="Times New Roman"/>
          <w:color w:val="000000"/>
          <w:sz w:val="24"/>
          <w:szCs w:val="24"/>
        </w:rPr>
        <w:t> </w:t>
      </w:r>
      <w:r w:rsidRPr="00EF6B28">
        <w:rPr>
          <w:rFonts w:hAnsi="Times New Roman" w:cs="Times New Roman"/>
          <w:color w:val="000000"/>
          <w:sz w:val="24"/>
          <w:szCs w:val="24"/>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Pr>
          <w:rFonts w:hAnsi="Times New Roman" w:cs="Times New Roman"/>
          <w:color w:val="000000"/>
          <w:sz w:val="24"/>
          <w:szCs w:val="24"/>
        </w:rPr>
        <w:t> </w:t>
      </w:r>
      <w:r w:rsidRPr="00EF6B28">
        <w:rPr>
          <w:rFonts w:hAnsi="Times New Roman" w:cs="Times New Roman"/>
          <w:color w:val="000000"/>
          <w:sz w:val="24"/>
          <w:szCs w:val="24"/>
          <w:lang w:val="ru-RU"/>
        </w:rPr>
        <w:t>(приложение 14).</w:t>
      </w:r>
      <w:r w:rsidRPr="00EF6B28">
        <w:rPr>
          <w:lang w:val="ru-RU"/>
        </w:rPr>
        <w:br/>
      </w:r>
      <w:r w:rsidRPr="00EF6B28">
        <w:rPr>
          <w:rFonts w:hAnsi="Times New Roman" w:cs="Times New Roman"/>
          <w:color w:val="000000"/>
          <w:sz w:val="24"/>
          <w:szCs w:val="24"/>
          <w:lang w:val="ru-RU"/>
        </w:rPr>
        <w:t xml:space="preserve"> Основание: пункт 3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 пункт 23 СГС «Концептуальные основы бухучета и отчетности».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EF6B28">
        <w:rPr>
          <w:lang w:val="ru-RU"/>
        </w:rPr>
        <w:br/>
      </w:r>
      <w:r w:rsidRPr="00EF6B28">
        <w:rPr>
          <w:rFonts w:hAnsi="Times New Roman" w:cs="Times New Roman"/>
          <w:color w:val="000000"/>
          <w:sz w:val="24"/>
          <w:szCs w:val="24"/>
          <w:lang w:val="ru-RU"/>
        </w:rPr>
        <w:t xml:space="preserve"> Основание: пункт 54 СГС «Концептуальные основы бухучета и отчетности».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EF6B28">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EF6B28">
        <w:rPr>
          <w:rFonts w:hAnsi="Times New Roman" w:cs="Times New Roman"/>
          <w:color w:val="000000"/>
          <w:sz w:val="24"/>
          <w:szCs w:val="24"/>
          <w:lang w:val="ru-RU"/>
        </w:rPr>
        <w:t>бухгалтера.</w:t>
      </w:r>
      <w:r w:rsidRPr="00EF6B28">
        <w:rPr>
          <w:lang w:val="ru-RU"/>
        </w:rPr>
        <w:br/>
      </w:r>
      <w:r w:rsidRPr="00EF6B28">
        <w:rPr>
          <w:rFonts w:hAnsi="Times New Roman" w:cs="Times New Roman"/>
          <w:color w:val="000000"/>
          <w:sz w:val="24"/>
          <w:szCs w:val="24"/>
          <w:lang w:val="ru-RU"/>
        </w:rPr>
        <w:t xml:space="preserve"> Основание: пункт 6 СГС «Учетная политика, оценочные значения и ошибки».</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2.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EF6B28">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EF6B28">
        <w:rPr>
          <w:rFonts w:hAnsi="Times New Roman" w:cs="Times New Roman"/>
          <w:color w:val="000000"/>
          <w:sz w:val="24"/>
          <w:szCs w:val="24"/>
          <w:lang w:val="ru-RU"/>
        </w:rPr>
        <w:t xml:space="preserve">месяцев, а также бесконтактные термометры, </w:t>
      </w:r>
      <w:r>
        <w:rPr>
          <w:rFonts w:hAnsi="Times New Roman" w:cs="Times New Roman"/>
          <w:color w:val="000000"/>
          <w:sz w:val="24"/>
          <w:szCs w:val="24"/>
        </w:rPr>
        <w:t> </w:t>
      </w:r>
      <w:r w:rsidRPr="00EF6B28">
        <w:rPr>
          <w:rFonts w:hAnsi="Times New Roman" w:cs="Times New Roman"/>
          <w:color w:val="000000"/>
          <w:sz w:val="24"/>
          <w:szCs w:val="24"/>
          <w:lang w:val="ru-RU"/>
        </w:rPr>
        <w:t>диспенсеры для антисептиков, штампы, печати</w:t>
      </w:r>
      <w:r>
        <w:rPr>
          <w:rFonts w:hAnsi="Times New Roman" w:cs="Times New Roman"/>
          <w:color w:val="000000"/>
          <w:sz w:val="24"/>
          <w:szCs w:val="24"/>
        </w:rPr>
        <w:t> </w:t>
      </w:r>
      <w:r w:rsidRPr="00EF6B28">
        <w:rPr>
          <w:rFonts w:hAnsi="Times New Roman" w:cs="Times New Roman"/>
          <w:color w:val="000000"/>
          <w:sz w:val="24"/>
          <w:szCs w:val="24"/>
          <w:lang w:val="ru-RU"/>
        </w:rPr>
        <w:t>и инвентарь. Перечень объектов, которые относятся к</w:t>
      </w:r>
      <w:r>
        <w:rPr>
          <w:rFonts w:hAnsi="Times New Roman" w:cs="Times New Roman"/>
          <w:color w:val="000000"/>
          <w:sz w:val="24"/>
          <w:szCs w:val="24"/>
        </w:rPr>
        <w:t> </w:t>
      </w:r>
      <w:r w:rsidRPr="00EF6B28">
        <w:rPr>
          <w:rFonts w:hAnsi="Times New Roman" w:cs="Times New Roman"/>
          <w:color w:val="000000"/>
          <w:sz w:val="24"/>
          <w:szCs w:val="24"/>
          <w:lang w:val="ru-RU"/>
        </w:rPr>
        <w:t>группе «Инвентарь производственный и хозяйственный», приведен в приложении</w:t>
      </w:r>
      <w:r>
        <w:rPr>
          <w:rFonts w:hAnsi="Times New Roman" w:cs="Times New Roman"/>
          <w:color w:val="000000"/>
          <w:sz w:val="24"/>
          <w:szCs w:val="24"/>
        </w:rPr>
        <w:t> </w:t>
      </w:r>
      <w:r w:rsidRPr="00EF6B28">
        <w:rPr>
          <w:rFonts w:hAnsi="Times New Roman" w:cs="Times New Roman"/>
          <w:color w:val="000000"/>
          <w:sz w:val="24"/>
          <w:szCs w:val="24"/>
          <w:lang w:val="ru-RU"/>
        </w:rPr>
        <w:t>7.</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D6B4D" w:rsidRDefault="00EF6B28">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8D6B4D" w:rsidRPr="00EF6B28" w:rsidRDefault="00EF6B28">
      <w:pPr>
        <w:numPr>
          <w:ilvl w:val="0"/>
          <w:numId w:val="10"/>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мебель для обстановки одного помещения: столы, стулья, стеллажи, шкафы, полки;</w:t>
      </w:r>
    </w:p>
    <w:p w:rsidR="008D6B4D" w:rsidRPr="00EF6B28" w:rsidRDefault="00EF6B28">
      <w:pPr>
        <w:numPr>
          <w:ilvl w:val="0"/>
          <w:numId w:val="10"/>
        </w:numPr>
        <w:ind w:left="780" w:right="180"/>
        <w:contextualSpacing/>
        <w:rPr>
          <w:rFonts w:hAnsi="Times New Roman" w:cs="Times New Roman"/>
          <w:color w:val="000000"/>
          <w:sz w:val="24"/>
          <w:szCs w:val="24"/>
          <w:lang w:val="ru-RU"/>
        </w:rPr>
      </w:pPr>
      <w:proofErr w:type="gramStart"/>
      <w:r w:rsidRPr="00EF6B28">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EF6B28">
        <w:rPr>
          <w:rFonts w:hAnsi="Times New Roman" w:cs="Times New Roman"/>
          <w:color w:val="000000"/>
          <w:sz w:val="24"/>
          <w:szCs w:val="24"/>
          <w:lang w:val="ru-RU"/>
        </w:rPr>
        <w:t xml:space="preserve">компьютерные мыши, клавиатуры, принтеры, сканеры, колонки, </w:t>
      </w:r>
      <w:r w:rsidRPr="00EF6B28">
        <w:rPr>
          <w:rFonts w:hAnsi="Times New Roman" w:cs="Times New Roman"/>
          <w:color w:val="000000"/>
          <w:sz w:val="24"/>
          <w:szCs w:val="24"/>
          <w:lang w:val="ru-RU"/>
        </w:rPr>
        <w:lastRenderedPageBreak/>
        <w:t>акустические системы, микрофоны, веб-камеры, устройства захвата видео, внешние ТВ-тюнеры, внешние накопители на жестких дисках;</w:t>
      </w:r>
      <w:proofErr w:type="gramEnd"/>
    </w:p>
    <w:p w:rsidR="00BE3078" w:rsidRDefault="00BE3078">
      <w:pPr>
        <w:rPr>
          <w:rFonts w:hAnsi="Times New Roman" w:cs="Times New Roman"/>
          <w:color w:val="000000"/>
          <w:sz w:val="24"/>
          <w:szCs w:val="24"/>
          <w:lang w:val="ru-RU"/>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Не считается существенной стоимость до </w:t>
      </w:r>
      <w:r w:rsidR="00BE3078">
        <w:rPr>
          <w:rFonts w:hAnsi="Times New Roman" w:cs="Times New Roman"/>
          <w:color w:val="000000"/>
          <w:sz w:val="24"/>
          <w:szCs w:val="24"/>
          <w:lang w:val="ru-RU"/>
        </w:rPr>
        <w:t>5</w:t>
      </w:r>
      <w:r w:rsidRPr="00EF6B28">
        <w:rPr>
          <w:rFonts w:hAnsi="Times New Roman" w:cs="Times New Roman"/>
          <w:color w:val="000000"/>
          <w:sz w:val="24"/>
          <w:szCs w:val="24"/>
          <w:lang w:val="ru-RU"/>
        </w:rPr>
        <w:t>0</w:t>
      </w:r>
      <w:r>
        <w:rPr>
          <w:rFonts w:hAnsi="Times New Roman" w:cs="Times New Roman"/>
          <w:color w:val="000000"/>
          <w:sz w:val="24"/>
          <w:szCs w:val="24"/>
        </w:rPr>
        <w:t> </w:t>
      </w:r>
      <w:r w:rsidRPr="00EF6B28">
        <w:rPr>
          <w:rFonts w:hAnsi="Times New Roman" w:cs="Times New Roman"/>
          <w:color w:val="000000"/>
          <w:sz w:val="24"/>
          <w:szCs w:val="24"/>
          <w:lang w:val="ru-RU"/>
        </w:rPr>
        <w:t>000 руб. за один имущественный объект.</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10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2.3. Уникальный инвентарный номер состоит из десяти знаков и присваивается в порядке:</w:t>
      </w:r>
    </w:p>
    <w:p w:rsidR="008D6B4D" w:rsidRPr="00EF6B28" w:rsidRDefault="00EF6B28">
      <w:pPr>
        <w:numPr>
          <w:ilvl w:val="0"/>
          <w:numId w:val="1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1-й разряд</w:t>
      </w:r>
      <w:r>
        <w:rPr>
          <w:rFonts w:hAnsi="Times New Roman" w:cs="Times New Roman"/>
          <w:color w:val="000000"/>
          <w:sz w:val="24"/>
          <w:szCs w:val="24"/>
        </w:rPr>
        <w:t> </w:t>
      </w:r>
      <w:r w:rsidRPr="00EF6B28">
        <w:rPr>
          <w:rFonts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8D6B4D" w:rsidRPr="00EF6B28" w:rsidRDefault="00EF6B28">
      <w:pPr>
        <w:numPr>
          <w:ilvl w:val="0"/>
          <w:numId w:val="1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2–4-е</w:t>
      </w:r>
      <w:r>
        <w:rPr>
          <w:rFonts w:hAnsi="Times New Roman" w:cs="Times New Roman"/>
          <w:color w:val="000000"/>
          <w:sz w:val="24"/>
          <w:szCs w:val="24"/>
        </w:rPr>
        <w:t> </w:t>
      </w:r>
      <w:r w:rsidRPr="00EF6B28">
        <w:rPr>
          <w:rFonts w:hAnsi="Times New Roman" w:cs="Times New Roman"/>
          <w:color w:val="000000"/>
          <w:sz w:val="24"/>
          <w:szCs w:val="24"/>
          <w:lang w:val="ru-RU"/>
        </w:rPr>
        <w:t>разряды</w:t>
      </w:r>
      <w:r>
        <w:rPr>
          <w:rFonts w:hAnsi="Times New Roman" w:cs="Times New Roman"/>
          <w:color w:val="000000"/>
          <w:sz w:val="24"/>
          <w:szCs w:val="24"/>
        </w:rPr>
        <w:t> </w:t>
      </w:r>
      <w:r w:rsidRPr="00EF6B28">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162н);</w:t>
      </w:r>
    </w:p>
    <w:p w:rsidR="008D6B4D" w:rsidRPr="00EF6B28" w:rsidRDefault="00EF6B28">
      <w:pPr>
        <w:numPr>
          <w:ilvl w:val="0"/>
          <w:numId w:val="1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5–6-е разряды</w:t>
      </w:r>
      <w:r>
        <w:rPr>
          <w:rFonts w:hAnsi="Times New Roman" w:cs="Times New Roman"/>
          <w:color w:val="000000"/>
          <w:sz w:val="24"/>
          <w:szCs w:val="24"/>
        </w:rPr>
        <w:t> </w:t>
      </w:r>
      <w:r w:rsidRPr="00EF6B28">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162н);</w:t>
      </w:r>
    </w:p>
    <w:p w:rsidR="008D6B4D" w:rsidRPr="00EF6B28" w:rsidRDefault="00EF6B28">
      <w:pPr>
        <w:numPr>
          <w:ilvl w:val="0"/>
          <w:numId w:val="11"/>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7–10-е разряды</w:t>
      </w:r>
      <w:r>
        <w:rPr>
          <w:rFonts w:hAnsi="Times New Roman" w:cs="Times New Roman"/>
          <w:color w:val="000000"/>
          <w:sz w:val="24"/>
          <w:szCs w:val="24"/>
        </w:rPr>
        <w:t> </w:t>
      </w:r>
      <w:r w:rsidRPr="00EF6B28">
        <w:rPr>
          <w:rFonts w:hAnsi="Times New Roman" w:cs="Times New Roman"/>
          <w:color w:val="000000"/>
          <w:sz w:val="24"/>
          <w:szCs w:val="24"/>
          <w:lang w:val="ru-RU"/>
        </w:rPr>
        <w:t>– порядковый номер нефинансового актива.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 2.4. Присвоенный объекту инвентарный номер обозначается путем нанесения номера на</w:t>
      </w:r>
      <w:r>
        <w:rPr>
          <w:rFonts w:hAnsi="Times New Roman" w:cs="Times New Roman"/>
          <w:color w:val="000000"/>
          <w:sz w:val="24"/>
          <w:szCs w:val="24"/>
        </w:rPr>
        <w:t> </w:t>
      </w:r>
      <w:r w:rsidRPr="00EF6B28">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EF6B28">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8D6B4D" w:rsidRDefault="00EF6B28">
      <w:pPr>
        <w:rPr>
          <w:rFonts w:hAnsi="Times New Roman" w:cs="Times New Roman"/>
          <w:color w:val="000000"/>
          <w:sz w:val="24"/>
          <w:szCs w:val="24"/>
        </w:rPr>
      </w:pPr>
      <w:r w:rsidRPr="00EF6B28">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EF6B28">
        <w:rPr>
          <w:rFonts w:hAnsi="Times New Roman" w:cs="Times New Roman"/>
          <w:color w:val="000000"/>
          <w:sz w:val="24"/>
          <w:szCs w:val="24"/>
          <w:lang w:val="ru-RU"/>
        </w:rPr>
        <w:t>выбываемых</w:t>
      </w:r>
      <w:proofErr w:type="spellEnd"/>
      <w:r w:rsidRPr="00EF6B28">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8D6B4D" w:rsidRDefault="00EF6B2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8D6B4D" w:rsidRDefault="00EF6B2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8D6B4D" w:rsidRDefault="00EF6B2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8D6B4D" w:rsidRDefault="00EF6B2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rsidR="008D6B4D" w:rsidRDefault="008D6B4D" w:rsidP="00BE3078">
      <w:pPr>
        <w:ind w:left="780" w:right="180"/>
        <w:rPr>
          <w:rFonts w:hAnsi="Times New Roman" w:cs="Times New Roman"/>
          <w:color w:val="000000"/>
          <w:sz w:val="24"/>
          <w:szCs w:val="24"/>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27 СГС «Основные средства».</w:t>
      </w:r>
    </w:p>
    <w:p w:rsidR="008D6B4D" w:rsidRDefault="00EF6B28">
      <w:pPr>
        <w:rPr>
          <w:rFonts w:hAnsi="Times New Roman" w:cs="Times New Roman"/>
          <w:color w:val="000000"/>
          <w:sz w:val="24"/>
          <w:szCs w:val="24"/>
        </w:rPr>
      </w:pPr>
      <w:r w:rsidRPr="00EF6B28">
        <w:rPr>
          <w:rFonts w:hAnsi="Times New Roman" w:cs="Times New Roman"/>
          <w:color w:val="000000"/>
          <w:sz w:val="24"/>
          <w:szCs w:val="24"/>
          <w:lang w:val="ru-RU"/>
        </w:rPr>
        <w:t xml:space="preserve">2.6. В случае частичной ликвидации или </w:t>
      </w:r>
      <w:proofErr w:type="spellStart"/>
      <w:r w:rsidRPr="00EF6B28">
        <w:rPr>
          <w:rFonts w:hAnsi="Times New Roman" w:cs="Times New Roman"/>
          <w:color w:val="000000"/>
          <w:sz w:val="24"/>
          <w:szCs w:val="24"/>
          <w:lang w:val="ru-RU"/>
        </w:rPr>
        <w:t>разукомплектации</w:t>
      </w:r>
      <w:proofErr w:type="spellEnd"/>
      <w:r w:rsidRPr="00EF6B28">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8D6B4D" w:rsidRDefault="00EF6B2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площади;</w:t>
      </w:r>
    </w:p>
    <w:p w:rsidR="008D6B4D" w:rsidRDefault="00EF6B2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8D6B4D" w:rsidRDefault="00EF6B2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8D6B4D" w:rsidRPr="00EF6B28" w:rsidRDefault="00EF6B28">
      <w:pPr>
        <w:numPr>
          <w:ilvl w:val="0"/>
          <w:numId w:val="13"/>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EF6B28">
        <w:rPr>
          <w:rFonts w:hAnsi="Times New Roman" w:cs="Times New Roman"/>
          <w:color w:val="000000"/>
          <w:sz w:val="24"/>
          <w:szCs w:val="24"/>
          <w:lang w:val="ru-RU"/>
        </w:rPr>
        <w:t>активов.</w:t>
      </w:r>
    </w:p>
    <w:p w:rsidR="008D6B4D" w:rsidRDefault="00EF6B28">
      <w:pPr>
        <w:rPr>
          <w:rFonts w:hAnsi="Times New Roman" w:cs="Times New Roman"/>
          <w:color w:val="000000"/>
          <w:sz w:val="24"/>
          <w:szCs w:val="24"/>
        </w:rPr>
      </w:pPr>
      <w:r w:rsidRPr="00EF6B28">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EF6B28">
        <w:rPr>
          <w:rFonts w:hAnsi="Times New Roman" w:cs="Times New Roman"/>
          <w:color w:val="000000"/>
          <w:sz w:val="24"/>
          <w:szCs w:val="24"/>
          <w:lang w:val="ru-RU"/>
        </w:rPr>
        <w:t>дооборудований</w:t>
      </w:r>
      <w:proofErr w:type="spellEnd"/>
      <w:r w:rsidRPr="00EF6B28">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8D6B4D" w:rsidRDefault="00EF6B28">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8D6B4D" w:rsidRDefault="00EF6B28">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8D6B4D" w:rsidRDefault="008D6B4D" w:rsidP="00BE3078">
      <w:pPr>
        <w:ind w:left="420" w:right="180"/>
        <w:rPr>
          <w:rFonts w:hAnsi="Times New Roman" w:cs="Times New Roman"/>
          <w:color w:val="000000"/>
          <w:sz w:val="24"/>
          <w:szCs w:val="24"/>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28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2.8. Начисление амортизации осуществляется следующим образом:</w:t>
      </w:r>
    </w:p>
    <w:p w:rsidR="008D6B4D" w:rsidRPr="00EF6B28" w:rsidRDefault="00EF6B28">
      <w:pPr>
        <w:numPr>
          <w:ilvl w:val="0"/>
          <w:numId w:val="15"/>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8D6B4D" w:rsidRPr="00EF6B28" w:rsidRDefault="00EF6B28">
      <w:pPr>
        <w:numPr>
          <w:ilvl w:val="0"/>
          <w:numId w:val="15"/>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линейным методом – на остальные объекты основных средств.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36, 37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2.9. В </w:t>
      </w:r>
      <w:proofErr w:type="gramStart"/>
      <w:r w:rsidRPr="00EF6B28">
        <w:rPr>
          <w:rFonts w:hAnsi="Times New Roman" w:cs="Times New Roman"/>
          <w:color w:val="000000"/>
          <w:sz w:val="24"/>
          <w:szCs w:val="24"/>
          <w:lang w:val="ru-RU"/>
        </w:rPr>
        <w:t>случаях</w:t>
      </w:r>
      <w:proofErr w:type="gramEnd"/>
      <w:r w:rsidRPr="00EF6B28">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40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41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sidRPr="00EF6B28">
        <w:rPr>
          <w:lang w:val="ru-RU"/>
        </w:rPr>
        <w:br/>
      </w:r>
      <w:r w:rsidRPr="00EF6B28">
        <w:rPr>
          <w:rFonts w:hAnsi="Times New Roman" w:cs="Times New Roman"/>
          <w:color w:val="000000"/>
          <w:sz w:val="24"/>
          <w:szCs w:val="24"/>
          <w:lang w:val="ru-RU"/>
        </w:rPr>
        <w:lastRenderedPageBreak/>
        <w:t xml:space="preserve"> Состав комиссии по поступлению и выбытию активов установлен в приложении 1</w:t>
      </w:r>
      <w:r>
        <w:rPr>
          <w:rFonts w:hAnsi="Times New Roman" w:cs="Times New Roman"/>
          <w:color w:val="000000"/>
          <w:sz w:val="24"/>
          <w:szCs w:val="24"/>
        </w:rPr>
        <w:t> </w:t>
      </w:r>
      <w:r w:rsidRPr="00EF6B28">
        <w:rPr>
          <w:rFonts w:hAnsi="Times New Roman" w:cs="Times New Roman"/>
          <w:color w:val="000000"/>
          <w:sz w:val="24"/>
          <w:szCs w:val="24"/>
          <w:lang w:val="ru-RU"/>
        </w:rPr>
        <w:t>настоящей Учетной политики.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EF6B28">
        <w:rPr>
          <w:rFonts w:hAnsi="Times New Roman" w:cs="Times New Roman"/>
          <w:color w:val="000000"/>
          <w:sz w:val="24"/>
          <w:szCs w:val="24"/>
          <w:lang w:val="ru-RU"/>
        </w:rPr>
        <w:t xml:space="preserve">000 руб. включительно, находящиеся в эксплуатации, учитываются на </w:t>
      </w:r>
      <w:proofErr w:type="spellStart"/>
      <w:r w:rsidRPr="00EF6B28">
        <w:rPr>
          <w:rFonts w:hAnsi="Times New Roman" w:cs="Times New Roman"/>
          <w:color w:val="000000"/>
          <w:sz w:val="24"/>
          <w:szCs w:val="24"/>
          <w:lang w:val="ru-RU"/>
        </w:rPr>
        <w:t>забалансовом</w:t>
      </w:r>
      <w:proofErr w:type="spellEnd"/>
      <w:r w:rsidRPr="00EF6B28">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EF6B28">
        <w:rPr>
          <w:rFonts w:hAnsi="Times New Roman" w:cs="Times New Roman"/>
          <w:color w:val="000000"/>
          <w:sz w:val="24"/>
          <w:szCs w:val="24"/>
          <w:lang w:val="ru-RU"/>
        </w:rPr>
        <w:t>по балансовой стоимости.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EF6B28">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EF6B28">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EF6B28">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EF6B28">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EF6B28">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EF6B28">
        <w:rPr>
          <w:rFonts w:hAnsi="Times New Roman" w:cs="Times New Roman"/>
          <w:color w:val="000000"/>
          <w:sz w:val="24"/>
          <w:szCs w:val="24"/>
          <w:lang w:val="ru-RU"/>
        </w:rPr>
        <w:t>политики.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3. Нематериальные активы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3.1. Начисление амортизации осуществляется следующим образом:</w:t>
      </w:r>
    </w:p>
    <w:p w:rsidR="008D6B4D" w:rsidRPr="00EF6B28" w:rsidRDefault="00EF6B28">
      <w:pPr>
        <w:numPr>
          <w:ilvl w:val="0"/>
          <w:numId w:val="16"/>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методом уменьшаемого остатка с применением коэффициент</w:t>
      </w:r>
      <w:proofErr w:type="gramStart"/>
      <w:r w:rsidRPr="00EF6B28">
        <w:rPr>
          <w:rFonts w:hAnsi="Times New Roman" w:cs="Times New Roman"/>
          <w:color w:val="000000"/>
          <w:sz w:val="24"/>
          <w:szCs w:val="24"/>
          <w:lang w:val="ru-RU"/>
        </w:rPr>
        <w:t>2</w:t>
      </w:r>
      <w:proofErr w:type="gramEnd"/>
      <w:r>
        <w:rPr>
          <w:rFonts w:hAnsi="Times New Roman" w:cs="Times New Roman"/>
          <w:color w:val="000000"/>
          <w:sz w:val="24"/>
          <w:szCs w:val="24"/>
        </w:rPr>
        <w:t> </w:t>
      </w:r>
      <w:r w:rsidRPr="00EF6B28">
        <w:rPr>
          <w:rFonts w:hAnsi="Times New Roman" w:cs="Times New Roman"/>
          <w:color w:val="000000"/>
          <w:sz w:val="24"/>
          <w:szCs w:val="24"/>
          <w:lang w:val="ru-RU"/>
        </w:rPr>
        <w:t>– на нематериальные активы группы «Научные исследования (научно-исследовательские разработки)»;</w:t>
      </w:r>
    </w:p>
    <w:p w:rsidR="008D6B4D" w:rsidRPr="00EF6B28" w:rsidRDefault="00EF6B28">
      <w:pPr>
        <w:numPr>
          <w:ilvl w:val="0"/>
          <w:numId w:val="16"/>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линейным методом – на остальные объекты нематериальных активов.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30, 31 СГС «Нематериальные активы».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44 СГС «Нематериальные активы».</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4. Материальные запасы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Pr>
          <w:rFonts w:hAnsi="Times New Roman" w:cs="Times New Roman"/>
          <w:color w:val="000000"/>
          <w:sz w:val="24"/>
          <w:szCs w:val="24"/>
        </w:rPr>
        <w:t> </w:t>
      </w:r>
      <w:r w:rsidRPr="00EF6B28">
        <w:rPr>
          <w:rFonts w:hAnsi="Times New Roman" w:cs="Times New Roman"/>
          <w:color w:val="000000"/>
          <w:sz w:val="24"/>
          <w:szCs w:val="24"/>
          <w:lang w:val="ru-RU"/>
        </w:rPr>
        <w:t>приложении</w:t>
      </w:r>
      <w:r>
        <w:rPr>
          <w:rFonts w:hAnsi="Times New Roman" w:cs="Times New Roman"/>
          <w:color w:val="000000"/>
          <w:sz w:val="24"/>
          <w:szCs w:val="24"/>
        </w:rPr>
        <w:t> </w:t>
      </w:r>
      <w:r w:rsidRPr="00EF6B28">
        <w:rPr>
          <w:rFonts w:hAnsi="Times New Roman" w:cs="Times New Roman"/>
          <w:color w:val="000000"/>
          <w:sz w:val="24"/>
          <w:szCs w:val="24"/>
          <w:lang w:val="ru-RU"/>
        </w:rPr>
        <w:t>7.</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 Списание материальных запасов производится по средней фактической стоимости.</w:t>
      </w:r>
      <w:r w:rsidRPr="00EF6B28">
        <w:rPr>
          <w:lang w:val="ru-RU"/>
        </w:rPr>
        <w:br/>
      </w:r>
      <w:r w:rsidRPr="00EF6B28">
        <w:rPr>
          <w:rFonts w:hAnsi="Times New Roman" w:cs="Times New Roman"/>
          <w:color w:val="000000"/>
          <w:sz w:val="24"/>
          <w:szCs w:val="24"/>
          <w:lang w:val="ru-RU"/>
        </w:rPr>
        <w:t xml:space="preserve"> Основание: пункт 108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8B3E11">
        <w:rPr>
          <w:rFonts w:hAnsi="Times New Roman" w:cs="Times New Roman"/>
          <w:color w:val="000000"/>
          <w:sz w:val="24"/>
          <w:szCs w:val="24"/>
          <w:lang w:val="ru-RU"/>
        </w:rPr>
        <w:t>3</w:t>
      </w:r>
      <w:r w:rsidRPr="00EF6B28">
        <w:rPr>
          <w:rFonts w:hAnsi="Times New Roman" w:cs="Times New Roman"/>
          <w:color w:val="000000"/>
          <w:sz w:val="24"/>
          <w:szCs w:val="24"/>
          <w:lang w:val="ru-RU"/>
        </w:rPr>
        <w:t xml:space="preserve">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w:t>
      </w:r>
      <w:r w:rsidRPr="00EF6B28">
        <w:rPr>
          <w:rFonts w:hAnsi="Times New Roman" w:cs="Times New Roman"/>
          <w:color w:val="000000"/>
          <w:sz w:val="24"/>
          <w:szCs w:val="24"/>
          <w:lang w:val="ru-RU"/>
        </w:rPr>
        <w:lastRenderedPageBreak/>
        <w:t>Ведомостью выдачи материальных ценностей на нужды учреждения (ф. 0504210). Эта</w:t>
      </w:r>
      <w:r>
        <w:rPr>
          <w:rFonts w:hAnsi="Times New Roman" w:cs="Times New Roman"/>
          <w:color w:val="000000"/>
          <w:sz w:val="24"/>
          <w:szCs w:val="24"/>
        </w:rPr>
        <w:t> </w:t>
      </w:r>
      <w:r w:rsidRPr="00EF6B28">
        <w:rPr>
          <w:rFonts w:hAnsi="Times New Roman" w:cs="Times New Roman"/>
          <w:color w:val="000000"/>
          <w:sz w:val="24"/>
          <w:szCs w:val="24"/>
          <w:lang w:val="ru-RU"/>
        </w:rPr>
        <w:t>ведомость является основанием для списания материальных запасов.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8B3E11">
        <w:rPr>
          <w:rFonts w:hAnsi="Times New Roman" w:cs="Times New Roman"/>
          <w:color w:val="000000"/>
          <w:sz w:val="24"/>
          <w:szCs w:val="24"/>
          <w:lang w:val="ru-RU"/>
        </w:rPr>
        <w:t>4</w:t>
      </w:r>
      <w:r w:rsidRPr="00EF6B28">
        <w:rPr>
          <w:rFonts w:hAnsi="Times New Roman" w:cs="Times New Roman"/>
          <w:color w:val="000000"/>
          <w:sz w:val="24"/>
          <w:szCs w:val="24"/>
          <w:lang w:val="ru-RU"/>
        </w:rPr>
        <w:t>. Мягкий и хозяйственный инвентарь, посуда списываются по Акту о списании мягкого и хозяйственного инвентаря (ф. 0504143).</w:t>
      </w:r>
      <w:r>
        <w:rPr>
          <w:rFonts w:hAnsi="Times New Roman" w:cs="Times New Roman"/>
          <w:color w:val="000000"/>
          <w:sz w:val="24"/>
          <w:szCs w:val="24"/>
        </w:rPr>
        <w:t> </w:t>
      </w:r>
      <w:r w:rsidRPr="00EF6B28">
        <w:rPr>
          <w:rFonts w:hAnsi="Times New Roman" w:cs="Times New Roman"/>
          <w:color w:val="000000"/>
          <w:sz w:val="24"/>
          <w:szCs w:val="24"/>
          <w:lang w:val="ru-RU"/>
        </w:rPr>
        <w:t>В остальных случаях материальные запасы списываются по акту о списании</w:t>
      </w:r>
      <w:r>
        <w:rPr>
          <w:rFonts w:hAnsi="Times New Roman" w:cs="Times New Roman"/>
          <w:color w:val="000000"/>
          <w:sz w:val="24"/>
          <w:szCs w:val="24"/>
        </w:rPr>
        <w:t> </w:t>
      </w:r>
      <w:r w:rsidRPr="00EF6B28">
        <w:rPr>
          <w:rFonts w:hAnsi="Times New Roman" w:cs="Times New Roman"/>
          <w:color w:val="000000"/>
          <w:sz w:val="24"/>
          <w:szCs w:val="24"/>
          <w:lang w:val="ru-RU"/>
        </w:rPr>
        <w:t>материальных запасов (ф. 0504230).</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8B3E11">
        <w:rPr>
          <w:rFonts w:hAnsi="Times New Roman" w:cs="Times New Roman"/>
          <w:color w:val="000000"/>
          <w:sz w:val="24"/>
          <w:szCs w:val="24"/>
          <w:lang w:val="ru-RU"/>
        </w:rPr>
        <w:t>5</w:t>
      </w:r>
      <w:r w:rsidRPr="00EF6B28">
        <w:rPr>
          <w:rFonts w:hAnsi="Times New Roman" w:cs="Times New Roman"/>
          <w:color w:val="000000"/>
          <w:sz w:val="24"/>
          <w:szCs w:val="24"/>
          <w:lang w:val="ru-RU"/>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EF6B28">
        <w:rPr>
          <w:rFonts w:hAnsi="Times New Roman" w:cs="Times New Roman"/>
          <w:color w:val="000000"/>
          <w:sz w:val="24"/>
          <w:szCs w:val="24"/>
          <w:lang w:val="ru-RU"/>
        </w:rPr>
        <w:t>из</w:t>
      </w:r>
      <w:proofErr w:type="gramEnd"/>
      <w:r w:rsidRPr="00EF6B28">
        <w:rPr>
          <w:rFonts w:hAnsi="Times New Roman" w:cs="Times New Roman"/>
          <w:color w:val="000000"/>
          <w:sz w:val="24"/>
          <w:szCs w:val="24"/>
          <w:lang w:val="ru-RU"/>
        </w:rPr>
        <w:t>:</w:t>
      </w:r>
    </w:p>
    <w:p w:rsidR="008D6B4D" w:rsidRPr="00EF6B28" w:rsidRDefault="00EF6B28">
      <w:pPr>
        <w:numPr>
          <w:ilvl w:val="0"/>
          <w:numId w:val="2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8D6B4D" w:rsidRPr="00EF6B28" w:rsidRDefault="00EF6B28">
      <w:pPr>
        <w:numPr>
          <w:ilvl w:val="0"/>
          <w:numId w:val="21"/>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52–60 СГС «Концептуальные основы бухучета и отчетности».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4A64BE">
        <w:rPr>
          <w:rFonts w:hAnsi="Times New Roman" w:cs="Times New Roman"/>
          <w:color w:val="000000"/>
          <w:sz w:val="24"/>
          <w:szCs w:val="24"/>
          <w:lang w:val="ru-RU"/>
        </w:rPr>
        <w:t>6</w:t>
      </w:r>
      <w:r w:rsidRPr="00EF6B28">
        <w:rPr>
          <w:rFonts w:hAnsi="Times New Roman" w:cs="Times New Roman"/>
          <w:color w:val="000000"/>
          <w:sz w:val="24"/>
          <w:szCs w:val="24"/>
          <w:lang w:val="ru-RU"/>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EF6B28">
        <w:rPr>
          <w:lang w:val="ru-RU"/>
        </w:rPr>
        <w:br/>
      </w:r>
      <w:r w:rsidRPr="00EF6B28">
        <w:rPr>
          <w:rFonts w:hAnsi="Times New Roman" w:cs="Times New Roman"/>
          <w:color w:val="000000"/>
          <w:sz w:val="24"/>
          <w:szCs w:val="24"/>
          <w:lang w:val="ru-RU"/>
        </w:rPr>
        <w:t xml:space="preserve"> Основание: пункт 19 СГС «Запасы».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4A64BE">
        <w:rPr>
          <w:rFonts w:hAnsi="Times New Roman" w:cs="Times New Roman"/>
          <w:color w:val="000000"/>
          <w:sz w:val="24"/>
          <w:szCs w:val="24"/>
          <w:lang w:val="ru-RU"/>
        </w:rPr>
        <w:t>7</w:t>
      </w:r>
      <w:r w:rsidRPr="00EF6B28">
        <w:rPr>
          <w:rFonts w:hAnsi="Times New Roman" w:cs="Times New Roman"/>
          <w:color w:val="000000"/>
          <w:sz w:val="24"/>
          <w:szCs w:val="24"/>
          <w:lang w:val="ru-RU"/>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5. Стоимость безвозмездно полученных нефинансовых активов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EF6B28">
        <w:rPr>
          <w:rFonts w:hAnsi="Times New Roman" w:cs="Times New Roman"/>
          <w:color w:val="000000"/>
          <w:sz w:val="24"/>
          <w:szCs w:val="24"/>
          <w:lang w:val="ru-RU"/>
        </w:rPr>
        <w:t>быть подтверждены документально:</w:t>
      </w:r>
    </w:p>
    <w:p w:rsidR="008D6B4D" w:rsidRPr="00EF6B28" w:rsidRDefault="00EF6B28">
      <w:pPr>
        <w:numPr>
          <w:ilvl w:val="0"/>
          <w:numId w:val="2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справками (другими подтверждающими документами) Росстата;</w:t>
      </w:r>
    </w:p>
    <w:p w:rsidR="008D6B4D" w:rsidRDefault="00EF6B28">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rsidR="008D6B4D" w:rsidRPr="00EF6B28" w:rsidRDefault="00EF6B28">
      <w:pPr>
        <w:numPr>
          <w:ilvl w:val="0"/>
          <w:numId w:val="2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справками (другими подтверждающими документами) оценщиков;</w:t>
      </w:r>
    </w:p>
    <w:p w:rsidR="008D6B4D" w:rsidRPr="00EF6B28" w:rsidRDefault="00EF6B28">
      <w:pPr>
        <w:numPr>
          <w:ilvl w:val="0"/>
          <w:numId w:val="22"/>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информацией, размещенной в СМИ, и т. д.</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8D6B4D" w:rsidRPr="00EF6B28" w:rsidRDefault="00A41983">
      <w:pPr>
        <w:rPr>
          <w:rFonts w:hAnsi="Times New Roman" w:cs="Times New Roman"/>
          <w:color w:val="000000"/>
          <w:sz w:val="24"/>
          <w:szCs w:val="24"/>
          <w:lang w:val="ru-RU"/>
        </w:rPr>
      </w:pPr>
      <w:r>
        <w:rPr>
          <w:rFonts w:hAnsi="Times New Roman" w:cs="Times New Roman"/>
          <w:b/>
          <w:bCs/>
          <w:color w:val="000000"/>
          <w:sz w:val="24"/>
          <w:szCs w:val="24"/>
          <w:lang w:val="ru-RU"/>
        </w:rPr>
        <w:t>6</w:t>
      </w:r>
      <w:r w:rsidR="00EF6B28" w:rsidRPr="00EF6B28">
        <w:rPr>
          <w:rFonts w:hAnsi="Times New Roman" w:cs="Times New Roman"/>
          <w:b/>
          <w:bCs/>
          <w:color w:val="000000"/>
          <w:sz w:val="24"/>
          <w:szCs w:val="24"/>
          <w:lang w:val="ru-RU"/>
        </w:rPr>
        <w:t>. Расчеты с подотчетными лицами</w:t>
      </w:r>
    </w:p>
    <w:p w:rsidR="008D6B4D" w:rsidRPr="00A41983"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7.1. Денежные средства выдаются под отчет на основании </w:t>
      </w:r>
      <w:r w:rsidR="00A41983">
        <w:rPr>
          <w:rFonts w:hAnsi="Times New Roman" w:cs="Times New Roman"/>
          <w:color w:val="000000"/>
          <w:sz w:val="24"/>
          <w:szCs w:val="24"/>
          <w:lang w:val="ru-RU"/>
        </w:rPr>
        <w:t xml:space="preserve">заявления сотрудника </w:t>
      </w:r>
      <w:r w:rsidRPr="00EF6B28">
        <w:rPr>
          <w:rFonts w:hAnsi="Times New Roman" w:cs="Times New Roman"/>
          <w:color w:val="000000"/>
          <w:sz w:val="24"/>
          <w:szCs w:val="24"/>
          <w:lang w:val="ru-RU"/>
        </w:rPr>
        <w:t xml:space="preserve"> согласованн</w:t>
      </w:r>
      <w:r w:rsidR="004A64BE">
        <w:rPr>
          <w:rFonts w:hAnsi="Times New Roman" w:cs="Times New Roman"/>
          <w:color w:val="000000"/>
          <w:sz w:val="24"/>
          <w:szCs w:val="24"/>
          <w:lang w:val="ru-RU"/>
        </w:rPr>
        <w:t>ого</w:t>
      </w:r>
      <w:r w:rsidRPr="00EF6B28">
        <w:rPr>
          <w:rFonts w:hAnsi="Times New Roman" w:cs="Times New Roman"/>
          <w:color w:val="000000"/>
          <w:sz w:val="24"/>
          <w:szCs w:val="24"/>
          <w:lang w:val="ru-RU"/>
        </w:rPr>
        <w:t xml:space="preserve"> с руководителем. </w:t>
      </w:r>
      <w:r w:rsidRPr="00A41983">
        <w:rPr>
          <w:rFonts w:hAnsi="Times New Roman" w:cs="Times New Roman"/>
          <w:color w:val="000000"/>
          <w:sz w:val="24"/>
          <w:szCs w:val="24"/>
          <w:lang w:val="ru-RU"/>
        </w:rPr>
        <w:t>Выдача денежных средств под отчет производится путем:</w:t>
      </w:r>
    </w:p>
    <w:p w:rsidR="008D6B4D" w:rsidRPr="00EF6B28" w:rsidRDefault="00EF6B28">
      <w:pPr>
        <w:numPr>
          <w:ilvl w:val="0"/>
          <w:numId w:val="23"/>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 xml:space="preserve">выдачи из кассы. </w:t>
      </w:r>
    </w:p>
    <w:p w:rsidR="008D6B4D" w:rsidRPr="00EF6B28" w:rsidRDefault="00EF6B28">
      <w:pPr>
        <w:numPr>
          <w:ilvl w:val="0"/>
          <w:numId w:val="23"/>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 xml:space="preserve">перечисления на зарплатную карту </w:t>
      </w:r>
      <w:r w:rsidR="00A41983">
        <w:rPr>
          <w:rFonts w:hAnsi="Times New Roman" w:cs="Times New Roman"/>
          <w:color w:val="000000"/>
          <w:sz w:val="24"/>
          <w:szCs w:val="24"/>
          <w:lang w:val="ru-RU"/>
        </w:rPr>
        <w:t>сотрудника.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Способ выдачи денежных средств должен указывается в служебной записке или приказе руководителя.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7.3. Предельная сумма денежных средств, выданных под отчет (за исключением расходов на командировки) устанавливается в</w:t>
      </w:r>
      <w:r>
        <w:rPr>
          <w:rFonts w:hAnsi="Times New Roman" w:cs="Times New Roman"/>
          <w:color w:val="000000"/>
          <w:sz w:val="24"/>
          <w:szCs w:val="24"/>
        </w:rPr>
        <w:t> </w:t>
      </w:r>
      <w:r w:rsidRPr="00EF6B28">
        <w:rPr>
          <w:rFonts w:hAnsi="Times New Roman" w:cs="Times New Roman"/>
          <w:color w:val="000000"/>
          <w:sz w:val="24"/>
          <w:szCs w:val="24"/>
          <w:lang w:val="ru-RU"/>
        </w:rPr>
        <w:t xml:space="preserve">размере </w:t>
      </w:r>
      <w:r w:rsidR="00A41983">
        <w:rPr>
          <w:rFonts w:hAnsi="Times New Roman" w:cs="Times New Roman"/>
          <w:color w:val="000000"/>
          <w:sz w:val="24"/>
          <w:szCs w:val="24"/>
          <w:lang w:val="ru-RU"/>
        </w:rPr>
        <w:t>10</w:t>
      </w:r>
      <w:r w:rsidRPr="00EF6B28">
        <w:rPr>
          <w:rFonts w:hAnsi="Times New Roman" w:cs="Times New Roman"/>
          <w:color w:val="000000"/>
          <w:sz w:val="24"/>
          <w:szCs w:val="24"/>
          <w:lang w:val="ru-RU"/>
        </w:rPr>
        <w:t>0</w:t>
      </w:r>
      <w:r>
        <w:rPr>
          <w:rFonts w:hAnsi="Times New Roman" w:cs="Times New Roman"/>
          <w:color w:val="000000"/>
          <w:sz w:val="24"/>
          <w:szCs w:val="24"/>
        </w:rPr>
        <w:t> </w:t>
      </w:r>
      <w:r w:rsidRPr="00EF6B28">
        <w:rPr>
          <w:rFonts w:hAnsi="Times New Roman" w:cs="Times New Roman"/>
          <w:color w:val="000000"/>
          <w:sz w:val="24"/>
          <w:szCs w:val="24"/>
          <w:lang w:val="ru-RU"/>
        </w:rPr>
        <w:t>000 (</w:t>
      </w:r>
      <w:r w:rsidR="00A41983">
        <w:rPr>
          <w:rFonts w:hAnsi="Times New Roman" w:cs="Times New Roman"/>
          <w:color w:val="000000"/>
          <w:sz w:val="24"/>
          <w:szCs w:val="24"/>
          <w:lang w:val="ru-RU"/>
        </w:rPr>
        <w:t>сто тысяч)  рублей.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EF6B28">
        <w:rPr>
          <w:rFonts w:hAnsi="Times New Roman" w:cs="Times New Roman"/>
          <w:color w:val="000000"/>
          <w:sz w:val="24"/>
          <w:szCs w:val="24"/>
          <w:lang w:val="ru-RU"/>
        </w:rPr>
        <w:t>Указаний</w:t>
      </w:r>
      <w:r>
        <w:rPr>
          <w:rFonts w:hAnsi="Times New Roman" w:cs="Times New Roman"/>
          <w:color w:val="000000"/>
          <w:sz w:val="24"/>
          <w:szCs w:val="24"/>
        </w:rPr>
        <w:t> </w:t>
      </w:r>
      <w:r w:rsidRPr="00EF6B28">
        <w:rPr>
          <w:rFonts w:hAnsi="Times New Roman" w:cs="Times New Roman"/>
          <w:color w:val="000000"/>
          <w:sz w:val="24"/>
          <w:szCs w:val="24"/>
          <w:lang w:val="ru-RU"/>
        </w:rPr>
        <w:t>ЦБ от 09.12.2019</w:t>
      </w:r>
      <w:r>
        <w:rPr>
          <w:rFonts w:hAnsi="Times New Roman" w:cs="Times New Roman"/>
          <w:color w:val="000000"/>
          <w:sz w:val="24"/>
          <w:szCs w:val="24"/>
        </w:rPr>
        <w:t> </w:t>
      </w:r>
      <w:r w:rsidRPr="00EF6B28">
        <w:rPr>
          <w:rFonts w:hAnsi="Times New Roman" w:cs="Times New Roman"/>
          <w:color w:val="000000"/>
          <w:sz w:val="24"/>
          <w:szCs w:val="24"/>
          <w:lang w:val="ru-RU"/>
        </w:rPr>
        <w:t>№ 5348-У.</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 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Pr>
          <w:rFonts w:hAnsi="Times New Roman" w:cs="Times New Roman"/>
          <w:color w:val="000000"/>
          <w:sz w:val="24"/>
          <w:szCs w:val="24"/>
        </w:rPr>
        <w:t> </w:t>
      </w:r>
      <w:r w:rsidRPr="00EF6B28">
        <w:rPr>
          <w:rFonts w:hAnsi="Times New Roman" w:cs="Times New Roman"/>
          <w:color w:val="000000"/>
          <w:sz w:val="24"/>
          <w:szCs w:val="24"/>
          <w:lang w:val="ru-RU"/>
        </w:rPr>
        <w:t>рабочих дней. По истечении этого срока сотрудник должен отчитаться в течение трех</w:t>
      </w:r>
      <w:r>
        <w:rPr>
          <w:rFonts w:hAnsi="Times New Roman" w:cs="Times New Roman"/>
          <w:color w:val="000000"/>
          <w:sz w:val="24"/>
          <w:szCs w:val="24"/>
        </w:rPr>
        <w:t> </w:t>
      </w:r>
      <w:r w:rsidRPr="00EF6B28">
        <w:rPr>
          <w:rFonts w:hAnsi="Times New Roman" w:cs="Times New Roman"/>
          <w:color w:val="000000"/>
          <w:sz w:val="24"/>
          <w:szCs w:val="24"/>
          <w:lang w:val="ru-RU"/>
        </w:rPr>
        <w:t>рабочих дней.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729.</w:t>
      </w:r>
      <w:r w:rsidRPr="00EF6B28">
        <w:rPr>
          <w:lang w:val="ru-RU"/>
        </w:rPr>
        <w:br/>
      </w:r>
      <w:r w:rsidRPr="00EF6B28">
        <w:rPr>
          <w:rFonts w:hAnsi="Times New Roman" w:cs="Times New Roman"/>
          <w:color w:val="000000"/>
          <w:sz w:val="24"/>
          <w:szCs w:val="24"/>
          <w:lang w:val="ru-RU"/>
        </w:rPr>
        <w:t xml:space="preserve"> Возмещение расходов на служебные командировки, превышающих размер</w:t>
      </w:r>
      <w:r>
        <w:rPr>
          <w:rFonts w:hAnsi="Times New Roman" w:cs="Times New Roman"/>
          <w:color w:val="000000"/>
          <w:sz w:val="24"/>
          <w:szCs w:val="24"/>
        </w:rPr>
        <w:t> </w:t>
      </w:r>
      <w:r w:rsidRPr="00EF6B28">
        <w:rPr>
          <w:rFonts w:hAnsi="Times New Roman" w:cs="Times New Roman"/>
          <w:color w:val="000000"/>
          <w:sz w:val="24"/>
          <w:szCs w:val="24"/>
          <w:lang w:val="ru-RU"/>
        </w:rPr>
        <w:t>установленный Правительством</w:t>
      </w:r>
      <w:r>
        <w:rPr>
          <w:rFonts w:hAnsi="Times New Roman" w:cs="Times New Roman"/>
          <w:color w:val="000000"/>
          <w:sz w:val="24"/>
          <w:szCs w:val="24"/>
        </w:rPr>
        <w:t> </w:t>
      </w:r>
      <w:r w:rsidRPr="00EF6B28">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EF6B28">
        <w:rPr>
          <w:rFonts w:hAnsi="Times New Roman" w:cs="Times New Roman"/>
          <w:color w:val="000000"/>
          <w:sz w:val="24"/>
          <w:szCs w:val="24"/>
          <w:lang w:val="ru-RU"/>
        </w:rPr>
        <w:t>средств по фактическим расходам с разрешения руководителя учреждения,</w:t>
      </w:r>
      <w:r>
        <w:rPr>
          <w:rFonts w:hAnsi="Times New Roman" w:cs="Times New Roman"/>
          <w:color w:val="000000"/>
          <w:sz w:val="24"/>
          <w:szCs w:val="24"/>
        </w:rPr>
        <w:t> </w:t>
      </w:r>
      <w:r w:rsidRPr="00EF6B28">
        <w:rPr>
          <w:rFonts w:hAnsi="Times New Roman" w:cs="Times New Roman"/>
          <w:color w:val="000000"/>
          <w:sz w:val="24"/>
          <w:szCs w:val="24"/>
          <w:lang w:val="ru-RU"/>
        </w:rPr>
        <w:t>оформленного приказом.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729.</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7.6. По возвращении из командировки сотрудник представляет авансовый отчет об израсходованных суммах в течение трех рабочих дней.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26 постановления Правительства от 13.10.2008 №</w:t>
      </w:r>
      <w:r>
        <w:rPr>
          <w:rFonts w:hAnsi="Times New Roman" w:cs="Times New Roman"/>
          <w:color w:val="000000"/>
          <w:sz w:val="24"/>
          <w:szCs w:val="24"/>
        </w:rPr>
        <w:t> </w:t>
      </w:r>
      <w:r w:rsidRPr="00EF6B28">
        <w:rPr>
          <w:rFonts w:hAnsi="Times New Roman" w:cs="Times New Roman"/>
          <w:color w:val="000000"/>
          <w:sz w:val="24"/>
          <w:szCs w:val="24"/>
          <w:lang w:val="ru-RU"/>
        </w:rPr>
        <w:t>749.</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7.7. Предельные сроки отчета по выданным доверенностям на получение материальных ценностей устанавливаются следующие:</w:t>
      </w:r>
    </w:p>
    <w:p w:rsidR="008D6B4D" w:rsidRPr="00EF6B28" w:rsidRDefault="00EF6B28">
      <w:pPr>
        <w:numPr>
          <w:ilvl w:val="0"/>
          <w:numId w:val="2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в течение 10 календарных дней с момента получения;</w:t>
      </w:r>
    </w:p>
    <w:p w:rsidR="008D6B4D" w:rsidRPr="00EF6B28" w:rsidRDefault="00EF6B28">
      <w:pPr>
        <w:numPr>
          <w:ilvl w:val="0"/>
          <w:numId w:val="24"/>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в течение трех рабочих дней с момента получения материальных ценностей.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7.8. Авансовые отчеты брошюруются в хронологическом порядке в последний день отчетного месяца.</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8. Расчеты с дебиторами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8.1. Учреждение администрирует поступления в бюджет на счете КБК</w:t>
      </w:r>
      <w:r>
        <w:rPr>
          <w:rFonts w:hAnsi="Times New Roman" w:cs="Times New Roman"/>
          <w:color w:val="000000"/>
          <w:sz w:val="24"/>
          <w:szCs w:val="24"/>
        </w:rPr>
        <w:t> </w:t>
      </w:r>
      <w:r w:rsidRPr="00EF6B28">
        <w:rPr>
          <w:rFonts w:hAnsi="Times New Roman" w:cs="Times New Roman"/>
          <w:color w:val="000000"/>
          <w:sz w:val="24"/>
          <w:szCs w:val="24"/>
          <w:lang w:val="ru-RU"/>
        </w:rPr>
        <w:t>1.210.02.000 по правилам, установленным главным администратором доходов бюджета.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8.2. Излишне полученные от плательщиков средства возвращаются на основании заявления плательщика и акта сверки с плательщиком.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9. Расчеты по обязательствам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9.1. К счету КБК</w:t>
      </w:r>
      <w:r>
        <w:rPr>
          <w:rFonts w:hAnsi="Times New Roman" w:cs="Times New Roman"/>
          <w:color w:val="000000"/>
          <w:sz w:val="24"/>
          <w:szCs w:val="24"/>
        </w:rPr>
        <w:t> </w:t>
      </w:r>
      <w:r w:rsidRPr="00EF6B28">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8D6B4D" w:rsidRDefault="00EF6B28">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1.303.15.000);</w:t>
      </w:r>
    </w:p>
    <w:p w:rsidR="008D6B4D" w:rsidRPr="00EF6B28" w:rsidRDefault="00EE2CE7">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w:t>
      </w:r>
      <w:r w:rsidR="00EF6B28" w:rsidRPr="00EF6B28">
        <w:rPr>
          <w:rFonts w:hAnsi="Times New Roman" w:cs="Times New Roman"/>
          <w:color w:val="000000"/>
          <w:sz w:val="24"/>
          <w:szCs w:val="24"/>
          <w:lang w:val="ru-RU"/>
        </w:rPr>
        <w:t xml:space="preserve"> – «Пени, штрафы, санкции по налоговым платежам» (КБК</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1.303.35.000);</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9.2. Аналитический учет расчетов по пособиям и иным социальным выплатам ведется в разрезе физических лиц</w:t>
      </w:r>
      <w:r>
        <w:rPr>
          <w:rFonts w:hAnsi="Times New Roman" w:cs="Times New Roman"/>
          <w:color w:val="000000"/>
          <w:sz w:val="24"/>
          <w:szCs w:val="24"/>
        </w:rPr>
        <w:t> </w:t>
      </w:r>
      <w:r w:rsidRPr="00EF6B28">
        <w:rPr>
          <w:rFonts w:hAnsi="Times New Roman" w:cs="Times New Roman"/>
          <w:color w:val="000000"/>
          <w:sz w:val="24"/>
          <w:szCs w:val="24"/>
          <w:lang w:val="ru-RU"/>
        </w:rPr>
        <w:t>– получателей социальных выплат.</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10. Дебиторская и кредиторская задолженность</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Pr>
          <w:rFonts w:hAnsi="Times New Roman" w:cs="Times New Roman"/>
          <w:color w:val="000000"/>
          <w:sz w:val="24"/>
          <w:szCs w:val="24"/>
        </w:rPr>
        <w:t> </w:t>
      </w:r>
      <w:r w:rsidRPr="00EF6B28">
        <w:rPr>
          <w:rFonts w:hAnsi="Times New Roman" w:cs="Times New Roman"/>
          <w:color w:val="000000"/>
          <w:sz w:val="24"/>
          <w:szCs w:val="24"/>
          <w:lang w:val="ru-RU"/>
        </w:rPr>
        <w:t>в порядке, утвержденном положением о признании дебиторской задолженности сомнительной и безнадежной к взысканию.</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EF6B28">
        <w:rPr>
          <w:rFonts w:hAnsi="Times New Roman" w:cs="Times New Roman"/>
          <w:color w:val="000000"/>
          <w:sz w:val="24"/>
          <w:szCs w:val="24"/>
          <w:lang w:val="ru-RU"/>
        </w:rPr>
        <w:t>«Доходы».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EF6B28">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EF6B28">
        <w:rPr>
          <w:rFonts w:hAnsi="Times New Roman" w:cs="Times New Roman"/>
          <w:color w:val="000000"/>
          <w:sz w:val="24"/>
          <w:szCs w:val="24"/>
          <w:lang w:val="ru-RU"/>
        </w:rPr>
        <w:t xml:space="preserve">на </w:t>
      </w:r>
      <w:proofErr w:type="spellStart"/>
      <w:r w:rsidRPr="00EF6B28">
        <w:rPr>
          <w:rFonts w:hAnsi="Times New Roman" w:cs="Times New Roman"/>
          <w:color w:val="000000"/>
          <w:sz w:val="24"/>
          <w:szCs w:val="24"/>
          <w:lang w:val="ru-RU"/>
        </w:rPr>
        <w:t>забалансовом</w:t>
      </w:r>
      <w:proofErr w:type="spellEnd"/>
      <w:r w:rsidRPr="00EF6B28">
        <w:rPr>
          <w:rFonts w:hAnsi="Times New Roman" w:cs="Times New Roman"/>
          <w:color w:val="000000"/>
          <w:sz w:val="24"/>
          <w:szCs w:val="24"/>
          <w:lang w:val="ru-RU"/>
        </w:rPr>
        <w:t xml:space="preserve"> счете 20 «Задолженность, не востребованная кредиторами».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С </w:t>
      </w:r>
      <w:proofErr w:type="spellStart"/>
      <w:r w:rsidRPr="00EF6B28">
        <w:rPr>
          <w:rFonts w:hAnsi="Times New Roman" w:cs="Times New Roman"/>
          <w:color w:val="000000"/>
          <w:sz w:val="24"/>
          <w:szCs w:val="24"/>
          <w:lang w:val="ru-RU"/>
        </w:rPr>
        <w:t>забалансового</w:t>
      </w:r>
      <w:proofErr w:type="spellEnd"/>
      <w:r w:rsidRPr="00EF6B28">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p>
    <w:p w:rsidR="008D6B4D" w:rsidRPr="00EF6B28" w:rsidRDefault="00EF6B28">
      <w:pPr>
        <w:numPr>
          <w:ilvl w:val="0"/>
          <w:numId w:val="26"/>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 xml:space="preserve">по истечении пяти лет отражения задолженности на </w:t>
      </w:r>
      <w:proofErr w:type="spellStart"/>
      <w:r w:rsidRPr="00EF6B28">
        <w:rPr>
          <w:rFonts w:hAnsi="Times New Roman" w:cs="Times New Roman"/>
          <w:color w:val="000000"/>
          <w:sz w:val="24"/>
          <w:szCs w:val="24"/>
          <w:lang w:val="ru-RU"/>
        </w:rPr>
        <w:t>забалансовом</w:t>
      </w:r>
      <w:proofErr w:type="spellEnd"/>
      <w:r w:rsidRPr="00EF6B28">
        <w:rPr>
          <w:rFonts w:hAnsi="Times New Roman" w:cs="Times New Roman"/>
          <w:color w:val="000000"/>
          <w:sz w:val="24"/>
          <w:szCs w:val="24"/>
          <w:lang w:val="ru-RU"/>
        </w:rPr>
        <w:t xml:space="preserve"> учете;</w:t>
      </w:r>
    </w:p>
    <w:p w:rsidR="008D6B4D" w:rsidRPr="00EF6B28" w:rsidRDefault="00EF6B28">
      <w:pPr>
        <w:numPr>
          <w:ilvl w:val="0"/>
          <w:numId w:val="26"/>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 xml:space="preserve">по завершении </w:t>
      </w:r>
      <w:proofErr w:type="gramStart"/>
      <w:r w:rsidRPr="00EF6B28">
        <w:rPr>
          <w:rFonts w:hAnsi="Times New Roman" w:cs="Times New Roman"/>
          <w:color w:val="000000"/>
          <w:sz w:val="24"/>
          <w:szCs w:val="24"/>
          <w:lang w:val="ru-RU"/>
        </w:rPr>
        <w:t>срока возможного возобновления процедуры взыскания задолженности</w:t>
      </w:r>
      <w:proofErr w:type="gramEnd"/>
      <w:r w:rsidRPr="00EF6B28">
        <w:rPr>
          <w:rFonts w:hAnsi="Times New Roman" w:cs="Times New Roman"/>
          <w:color w:val="000000"/>
          <w:sz w:val="24"/>
          <w:szCs w:val="24"/>
          <w:lang w:val="ru-RU"/>
        </w:rPr>
        <w:t xml:space="preserve"> согласно действующему законодательству;</w:t>
      </w:r>
    </w:p>
    <w:p w:rsidR="008D6B4D" w:rsidRDefault="00EF6B28">
      <w:pPr>
        <w:numPr>
          <w:ilvl w:val="0"/>
          <w:numId w:val="26"/>
        </w:numPr>
        <w:ind w:left="780" w:right="180"/>
        <w:rPr>
          <w:rFonts w:hAnsi="Times New Roman" w:cs="Times New Roman"/>
          <w:color w:val="000000"/>
          <w:sz w:val="24"/>
          <w:szCs w:val="24"/>
        </w:rPr>
      </w:pPr>
      <w:r w:rsidRPr="00EF6B28">
        <w:rPr>
          <w:rFonts w:hAnsi="Times New Roman" w:cs="Times New Roman"/>
          <w:color w:val="000000"/>
          <w:sz w:val="24"/>
          <w:szCs w:val="24"/>
          <w:lang w:val="ru-RU"/>
        </w:rPr>
        <w:lastRenderedPageBreak/>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Кредиторская задолженность списывается с баланса отдельно по каждому обязательству (кредитору).</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371, 372 Инструкции к 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11. Финансовый результат</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11.1. Учреждение все расходы производит в соответствии с утвержденной на отчетный</w:t>
      </w:r>
      <w:r>
        <w:rPr>
          <w:rFonts w:hAnsi="Times New Roman" w:cs="Times New Roman"/>
          <w:color w:val="000000"/>
          <w:sz w:val="24"/>
          <w:szCs w:val="24"/>
        </w:rPr>
        <w:t> </w:t>
      </w:r>
      <w:r w:rsidRPr="00EF6B28">
        <w:rPr>
          <w:rFonts w:hAnsi="Times New Roman" w:cs="Times New Roman"/>
          <w:color w:val="000000"/>
          <w:sz w:val="24"/>
          <w:szCs w:val="24"/>
          <w:lang w:val="ru-RU"/>
        </w:rPr>
        <w:t>год бюджетной сметой и в пределах установленных норм:</w:t>
      </w:r>
    </w:p>
    <w:p w:rsidR="008D6B4D" w:rsidRPr="00EF6B28" w:rsidRDefault="00EF6B28">
      <w:pPr>
        <w:numPr>
          <w:ilvl w:val="0"/>
          <w:numId w:val="2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на междугородние переговоры, услуги по доступу в Интернет – по фактическому расходу;</w:t>
      </w:r>
    </w:p>
    <w:p w:rsidR="008D6B4D" w:rsidRPr="00EF6B28" w:rsidRDefault="00EF6B28">
      <w:pPr>
        <w:numPr>
          <w:ilvl w:val="0"/>
          <w:numId w:val="27"/>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EF6B28">
        <w:rPr>
          <w:rFonts w:hAnsi="Times New Roman" w:cs="Times New Roman"/>
          <w:color w:val="000000"/>
          <w:sz w:val="24"/>
          <w:szCs w:val="24"/>
          <w:lang w:val="ru-RU"/>
        </w:rPr>
        <w:t>руководителя учреждения.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11.2. В составе расходов будущих периодов на счете КБК</w:t>
      </w:r>
      <w:r>
        <w:rPr>
          <w:rFonts w:hAnsi="Times New Roman" w:cs="Times New Roman"/>
          <w:color w:val="000000"/>
          <w:sz w:val="24"/>
          <w:szCs w:val="24"/>
        </w:rPr>
        <w:t> </w:t>
      </w:r>
      <w:r w:rsidRPr="00EF6B28">
        <w:rPr>
          <w:rFonts w:hAnsi="Times New Roman" w:cs="Times New Roman"/>
          <w:color w:val="000000"/>
          <w:sz w:val="24"/>
          <w:szCs w:val="24"/>
          <w:lang w:val="ru-RU"/>
        </w:rPr>
        <w:t>1.401.50.000 «Расходы будущих периодов» отражаются:</w:t>
      </w:r>
    </w:p>
    <w:p w:rsidR="008D6B4D" w:rsidRPr="00EF6B28" w:rsidRDefault="00EF6B28">
      <w:pPr>
        <w:numPr>
          <w:ilvl w:val="0"/>
          <w:numId w:val="28"/>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расходы на страхование имущества, гражданской ответственности;</w:t>
      </w:r>
    </w:p>
    <w:p w:rsidR="00EE2CE7" w:rsidRPr="004A64BE" w:rsidRDefault="004A64BE" w:rsidP="004A64BE">
      <w:pPr>
        <w:numPr>
          <w:ilvl w:val="0"/>
          <w:numId w:val="28"/>
        </w:numPr>
        <w:spacing w:before="0" w:beforeAutospacing="0" w:after="0" w:afterAutospacing="0"/>
        <w:rPr>
          <w:rFonts w:hAnsi="Times New Roman" w:cs="Times New Roman"/>
          <w:color w:val="000000"/>
          <w:sz w:val="24"/>
          <w:szCs w:val="24"/>
          <w:lang w:val="ru-RU"/>
        </w:rPr>
      </w:pPr>
      <w:r w:rsidRPr="004A64BE">
        <w:rPr>
          <w:rFonts w:ascii="Times New Roman" w:hAnsi="Times New Roman" w:cs="Times New Roman"/>
          <w:sz w:val="24"/>
          <w:szCs w:val="24"/>
          <w:lang w:val="ru-RU"/>
        </w:rPr>
        <w:t>приобретению неисключительного права пользования нематериальными активами в течение нескольких отчетных периодов;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EF6B28">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EF6B28">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EF6B28">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EF6B28">
        <w:rPr>
          <w:rFonts w:hAnsi="Times New Roman" w:cs="Times New Roman"/>
          <w:color w:val="000000"/>
          <w:sz w:val="24"/>
          <w:szCs w:val="24"/>
          <w:lang w:val="ru-RU"/>
        </w:rPr>
        <w:t>устанавливается руководителем учреждения в приказе.</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Default="00EF6B28">
      <w:pPr>
        <w:rPr>
          <w:rFonts w:hAnsi="Times New Roman" w:cs="Times New Roman"/>
          <w:color w:val="000000"/>
          <w:sz w:val="24"/>
          <w:szCs w:val="24"/>
        </w:rPr>
      </w:pPr>
      <w:r>
        <w:rPr>
          <w:rFonts w:hAnsi="Times New Roman" w:cs="Times New Roman"/>
          <w:color w:val="000000"/>
          <w:sz w:val="24"/>
          <w:szCs w:val="24"/>
        </w:rPr>
        <w:t xml:space="preserve">11.3 .В </w:t>
      </w:r>
      <w:proofErr w:type="spellStart"/>
      <w:r>
        <w:rPr>
          <w:rFonts w:hAnsi="Times New Roman" w:cs="Times New Roman"/>
          <w:color w:val="000000"/>
          <w:sz w:val="24"/>
          <w:szCs w:val="24"/>
        </w:rPr>
        <w:t>учреждении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создаются</w:t>
      </w:r>
      <w:proofErr w:type="spellEnd"/>
      <w:r>
        <w:rPr>
          <w:rFonts w:hAnsi="Times New Roman" w:cs="Times New Roman"/>
          <w:color w:val="000000"/>
          <w:sz w:val="24"/>
          <w:szCs w:val="24"/>
        </w:rPr>
        <w:t>:</w:t>
      </w:r>
    </w:p>
    <w:p w:rsidR="008D6B4D" w:rsidRPr="00EF6B28" w:rsidRDefault="00EF6B28">
      <w:pPr>
        <w:numPr>
          <w:ilvl w:val="0"/>
          <w:numId w:val="29"/>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резерв расходов по выплатам персоналу. Порядок расчета резерва приведен в</w:t>
      </w:r>
      <w:r>
        <w:rPr>
          <w:rFonts w:hAnsi="Times New Roman" w:cs="Times New Roman"/>
          <w:color w:val="000000"/>
          <w:sz w:val="24"/>
          <w:szCs w:val="24"/>
        </w:rPr>
        <w:t> </w:t>
      </w:r>
      <w:r w:rsidRPr="00EF6B28">
        <w:rPr>
          <w:rFonts w:hAnsi="Times New Roman" w:cs="Times New Roman"/>
          <w:color w:val="000000"/>
          <w:sz w:val="24"/>
          <w:szCs w:val="24"/>
          <w:lang w:val="ru-RU"/>
        </w:rPr>
        <w:t>приложении 15;</w:t>
      </w:r>
    </w:p>
    <w:p w:rsidR="008D6B4D" w:rsidRPr="00EF6B28" w:rsidRDefault="00EF6B28">
      <w:pPr>
        <w:numPr>
          <w:ilvl w:val="0"/>
          <w:numId w:val="29"/>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резерв по претензионным требованиям – в случае, когда</w:t>
      </w:r>
      <w:r>
        <w:rPr>
          <w:rFonts w:hAnsi="Times New Roman" w:cs="Times New Roman"/>
          <w:color w:val="000000"/>
          <w:sz w:val="24"/>
          <w:szCs w:val="24"/>
        </w:rPr>
        <w:t> </w:t>
      </w:r>
      <w:r w:rsidRPr="00EF6B28">
        <w:rPr>
          <w:rFonts w:hAnsi="Times New Roman" w:cs="Times New Roman"/>
          <w:color w:val="000000"/>
          <w:sz w:val="24"/>
          <w:szCs w:val="24"/>
          <w:lang w:val="ru-RU"/>
        </w:rPr>
        <w:t>учреждение является стороной судебного разбирательства. Величина резерва</w:t>
      </w:r>
      <w:r>
        <w:rPr>
          <w:rFonts w:hAnsi="Times New Roman" w:cs="Times New Roman"/>
          <w:color w:val="000000"/>
          <w:sz w:val="24"/>
          <w:szCs w:val="24"/>
        </w:rPr>
        <w:t> </w:t>
      </w:r>
      <w:r w:rsidRPr="00EF6B28">
        <w:rPr>
          <w:rFonts w:hAnsi="Times New Roman" w:cs="Times New Roman"/>
          <w:color w:val="000000"/>
          <w:sz w:val="24"/>
          <w:szCs w:val="24"/>
          <w:lang w:val="ru-RU"/>
        </w:rPr>
        <w:t>устанавливается в размере претензии, предъявленной учреждению в судебном иске, либо</w:t>
      </w:r>
      <w:r>
        <w:rPr>
          <w:rFonts w:hAnsi="Times New Roman" w:cs="Times New Roman"/>
          <w:color w:val="000000"/>
          <w:sz w:val="24"/>
          <w:szCs w:val="24"/>
        </w:rPr>
        <w:t> </w:t>
      </w:r>
      <w:r w:rsidRPr="00EF6B28">
        <w:rPr>
          <w:rFonts w:hAnsi="Times New Roman" w:cs="Times New Roman"/>
          <w:color w:val="000000"/>
          <w:sz w:val="24"/>
          <w:szCs w:val="24"/>
          <w:lang w:val="ru-RU"/>
        </w:rPr>
        <w:t>в претензионных документах досудебного разбирательства. В случае если претензии</w:t>
      </w:r>
      <w:r>
        <w:rPr>
          <w:rFonts w:hAnsi="Times New Roman" w:cs="Times New Roman"/>
          <w:color w:val="000000"/>
          <w:sz w:val="24"/>
          <w:szCs w:val="24"/>
        </w:rPr>
        <w:t> </w:t>
      </w:r>
      <w:r w:rsidRPr="00EF6B28">
        <w:rPr>
          <w:rFonts w:hAnsi="Times New Roman" w:cs="Times New Roman"/>
          <w:color w:val="000000"/>
          <w:sz w:val="24"/>
          <w:szCs w:val="24"/>
          <w:lang w:val="ru-RU"/>
        </w:rPr>
        <w:t>отозваны или не признаны судом, сумма резерва списывается с учета методом «</w:t>
      </w:r>
      <w:proofErr w:type="gramStart"/>
      <w:r w:rsidRPr="00EF6B28">
        <w:rPr>
          <w:rFonts w:hAnsi="Times New Roman" w:cs="Times New Roman"/>
          <w:color w:val="000000"/>
          <w:sz w:val="24"/>
          <w:szCs w:val="24"/>
          <w:lang w:val="ru-RU"/>
        </w:rPr>
        <w:t>красное</w:t>
      </w:r>
      <w:proofErr w:type="gramEnd"/>
      <w:r>
        <w:rPr>
          <w:rFonts w:hAnsi="Times New Roman" w:cs="Times New Roman"/>
          <w:color w:val="000000"/>
          <w:sz w:val="24"/>
          <w:szCs w:val="24"/>
        </w:rPr>
        <w:t> </w:t>
      </w:r>
      <w:r w:rsidRPr="00EF6B28">
        <w:rPr>
          <w:rFonts w:hAnsi="Times New Roman" w:cs="Times New Roman"/>
          <w:color w:val="000000"/>
          <w:sz w:val="24"/>
          <w:szCs w:val="24"/>
          <w:lang w:val="ru-RU"/>
        </w:rPr>
        <w:t>сторно»;</w:t>
      </w:r>
    </w:p>
    <w:p w:rsidR="008D6B4D" w:rsidRPr="00EF6B28" w:rsidRDefault="00EF6B28">
      <w:pPr>
        <w:numPr>
          <w:ilvl w:val="0"/>
          <w:numId w:val="29"/>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резерв</w:t>
      </w:r>
      <w:r>
        <w:rPr>
          <w:rFonts w:hAnsi="Times New Roman" w:cs="Times New Roman"/>
          <w:color w:val="000000"/>
          <w:sz w:val="24"/>
          <w:szCs w:val="24"/>
        </w:rPr>
        <w:t>  </w:t>
      </w:r>
      <w:r w:rsidRPr="00EF6B28">
        <w:rPr>
          <w:rFonts w:hAnsi="Times New Roman" w:cs="Times New Roman"/>
          <w:color w:val="000000"/>
          <w:sz w:val="24"/>
          <w:szCs w:val="24"/>
          <w:lang w:val="ru-RU"/>
        </w:rPr>
        <w:t xml:space="preserve">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EF6B28">
        <w:rPr>
          <w:rFonts w:hAnsi="Times New Roman" w:cs="Times New Roman"/>
          <w:color w:val="000000"/>
          <w:sz w:val="24"/>
          <w:szCs w:val="24"/>
          <w:lang w:val="ru-RU"/>
        </w:rPr>
        <w:t>реализации</w:t>
      </w:r>
      <w:proofErr w:type="gramEnd"/>
      <w:r w:rsidRPr="00EF6B28">
        <w:rPr>
          <w:rFonts w:hAnsi="Times New Roman" w:cs="Times New Roman"/>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8D6B4D" w:rsidRPr="006C71A8" w:rsidRDefault="008D6B4D" w:rsidP="00F73C7C">
      <w:pPr>
        <w:ind w:left="780" w:right="180"/>
        <w:rPr>
          <w:rFonts w:hAnsi="Times New Roman" w:cs="Times New Roman"/>
          <w:color w:val="000000"/>
          <w:sz w:val="24"/>
          <w:szCs w:val="24"/>
          <w:lang w:val="ru-RU"/>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Основание: пункты 302, 302.1 Инструкции к Единому плану счетов № 157н, пункты 7, 21 СГС «Резервы».</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12. Санкционирование расходов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9.</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13. События после отчетной даты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Pr="00EF6B28">
        <w:rPr>
          <w:rFonts w:hAnsi="Times New Roman" w:cs="Times New Roman"/>
          <w:color w:val="000000"/>
          <w:sz w:val="24"/>
          <w:szCs w:val="24"/>
          <w:lang w:val="ru-RU"/>
        </w:rPr>
        <w:t>16.</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VI</w:t>
      </w:r>
      <w:r w:rsidRPr="00EF6B28">
        <w:rPr>
          <w:rFonts w:hAnsi="Times New Roman" w:cs="Times New Roman"/>
          <w:b/>
          <w:bCs/>
          <w:color w:val="000000"/>
          <w:sz w:val="24"/>
          <w:szCs w:val="24"/>
          <w:lang w:val="ru-RU"/>
        </w:rPr>
        <w:t>. Инвентаризация имущества и обязательств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EF6B28">
        <w:rPr>
          <w:rFonts w:hAnsi="Times New Roman" w:cs="Times New Roman"/>
          <w:color w:val="000000"/>
          <w:sz w:val="24"/>
          <w:szCs w:val="24"/>
          <w:lang w:val="ru-RU"/>
        </w:rPr>
        <w:t>числе</w:t>
      </w:r>
      <w:r>
        <w:rPr>
          <w:rFonts w:hAnsi="Times New Roman" w:cs="Times New Roman"/>
          <w:color w:val="000000"/>
          <w:sz w:val="24"/>
          <w:szCs w:val="24"/>
        </w:rPr>
        <w:t> </w:t>
      </w:r>
      <w:r w:rsidRPr="00EF6B28">
        <w:rPr>
          <w:rFonts w:hAnsi="Times New Roman" w:cs="Times New Roman"/>
          <w:color w:val="000000"/>
          <w:sz w:val="24"/>
          <w:szCs w:val="24"/>
          <w:lang w:val="ru-RU"/>
        </w:rPr>
        <w:t xml:space="preserve">числящихся на </w:t>
      </w:r>
      <w:proofErr w:type="spellStart"/>
      <w:r w:rsidRPr="00EF6B28">
        <w:rPr>
          <w:rFonts w:hAnsi="Times New Roman" w:cs="Times New Roman"/>
          <w:color w:val="000000"/>
          <w:sz w:val="24"/>
          <w:szCs w:val="24"/>
          <w:lang w:val="ru-RU"/>
        </w:rPr>
        <w:t>забалансовых</w:t>
      </w:r>
      <w:proofErr w:type="spellEnd"/>
      <w:r w:rsidRPr="00EF6B28">
        <w:rPr>
          <w:rFonts w:hAnsi="Times New Roman" w:cs="Times New Roman"/>
          <w:color w:val="000000"/>
          <w:sz w:val="24"/>
          <w:szCs w:val="24"/>
          <w:lang w:val="ru-RU"/>
        </w:rPr>
        <w:t xml:space="preserve"> счетах), а также финансовых результатов (в том</w:t>
      </w:r>
      <w:r>
        <w:rPr>
          <w:rFonts w:hAnsi="Times New Roman" w:cs="Times New Roman"/>
          <w:color w:val="000000"/>
          <w:sz w:val="24"/>
          <w:szCs w:val="24"/>
        </w:rPr>
        <w:t> </w:t>
      </w:r>
      <w:r w:rsidRPr="00EF6B28">
        <w:rPr>
          <w:rFonts w:hAnsi="Times New Roman" w:cs="Times New Roman"/>
          <w:color w:val="000000"/>
          <w:sz w:val="24"/>
          <w:szCs w:val="24"/>
          <w:lang w:val="ru-RU"/>
        </w:rPr>
        <w:t>числе</w:t>
      </w:r>
      <w:r>
        <w:rPr>
          <w:rFonts w:hAnsi="Times New Roman" w:cs="Times New Roman"/>
          <w:color w:val="000000"/>
          <w:sz w:val="24"/>
          <w:szCs w:val="24"/>
        </w:rPr>
        <w:t> </w:t>
      </w:r>
      <w:r w:rsidRPr="00EF6B28">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EF6B28">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EF6B28">
        <w:rPr>
          <w:rFonts w:hAnsi="Times New Roman" w:cs="Times New Roman"/>
          <w:color w:val="000000"/>
          <w:sz w:val="24"/>
          <w:szCs w:val="24"/>
          <w:lang w:val="ru-RU"/>
        </w:rPr>
        <w:t>проведения инвентаризации приведены в приложении 10.</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EF6B28">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EF6B28">
        <w:rPr>
          <w:rFonts w:hAnsi="Times New Roman" w:cs="Times New Roman"/>
          <w:color w:val="000000"/>
          <w:sz w:val="24"/>
          <w:szCs w:val="24"/>
          <w:lang w:val="ru-RU"/>
        </w:rPr>
        <w:t xml:space="preserve"> СГС «Концептуальные основы бухучета и отчетности».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EF6B28">
        <w:rPr>
          <w:rFonts w:hAnsi="Times New Roman" w:cs="Times New Roman"/>
          <w:color w:val="000000"/>
          <w:sz w:val="24"/>
          <w:szCs w:val="24"/>
          <w:lang w:val="ru-RU"/>
        </w:rPr>
        <w:t>4.</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VII</w:t>
      </w:r>
      <w:r w:rsidRPr="00EF6B28">
        <w:rPr>
          <w:rFonts w:hAnsi="Times New Roman" w:cs="Times New Roman"/>
          <w:b/>
          <w:bCs/>
          <w:color w:val="000000"/>
          <w:sz w:val="24"/>
          <w:szCs w:val="24"/>
          <w:lang w:val="ru-RU"/>
        </w:rPr>
        <w:t>. Порядок организации и обеспечения внутреннего финансового контроля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8D6B4D" w:rsidRDefault="00EF6B28">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8D6B4D" w:rsidRDefault="00EF6B28">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8D6B4D" w:rsidRPr="00EF6B28" w:rsidRDefault="00EF6B28">
      <w:pPr>
        <w:numPr>
          <w:ilvl w:val="0"/>
          <w:numId w:val="3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начальник планово-экономического отдела, сотрудники отдела;</w:t>
      </w:r>
    </w:p>
    <w:p w:rsidR="008D6B4D" w:rsidRPr="00EF6B28" w:rsidRDefault="00EF6B28">
      <w:pPr>
        <w:numPr>
          <w:ilvl w:val="0"/>
          <w:numId w:val="3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начальник юридического отдела, сотрудники отдела;</w:t>
      </w:r>
    </w:p>
    <w:p w:rsidR="008D6B4D" w:rsidRPr="00EF6B28" w:rsidRDefault="00EF6B28">
      <w:pPr>
        <w:numPr>
          <w:ilvl w:val="0"/>
          <w:numId w:val="32"/>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иные должностные лица учреждения в соответствии со своими обязанностями.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приведены в приложении 14.</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VIII</w:t>
      </w:r>
      <w:r w:rsidRPr="00EF6B28">
        <w:rPr>
          <w:rFonts w:hAnsi="Times New Roman" w:cs="Times New Roman"/>
          <w:b/>
          <w:bCs/>
          <w:color w:val="000000"/>
          <w:sz w:val="24"/>
          <w:szCs w:val="24"/>
          <w:lang w:val="ru-RU"/>
        </w:rPr>
        <w:t>. Бюджетная отчетность</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EF6B28">
        <w:rPr>
          <w:rFonts w:hAnsi="Times New Roman" w:cs="Times New Roman"/>
          <w:color w:val="000000"/>
          <w:sz w:val="24"/>
          <w:szCs w:val="24"/>
          <w:lang w:val="ru-RU"/>
        </w:rPr>
        <w:t>денежных</w:t>
      </w:r>
      <w:r>
        <w:rPr>
          <w:rFonts w:hAnsi="Times New Roman" w:cs="Times New Roman"/>
          <w:color w:val="000000"/>
          <w:sz w:val="24"/>
          <w:szCs w:val="24"/>
        </w:rPr>
        <w:t> </w:t>
      </w:r>
      <w:r w:rsidRPr="00EF6B28">
        <w:rPr>
          <w:rFonts w:hAnsi="Times New Roman" w:cs="Times New Roman"/>
          <w:color w:val="000000"/>
          <w:sz w:val="24"/>
          <w:szCs w:val="24"/>
          <w:lang w:val="ru-RU"/>
        </w:rPr>
        <w:t>средств».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Бюджетная отчетность формируется и хранится в виде электронного документа в информационной системе «</w:t>
      </w:r>
      <w:r w:rsidR="00EE2CE7">
        <w:rPr>
          <w:rFonts w:hAnsi="Times New Roman" w:cs="Times New Roman"/>
          <w:color w:val="000000"/>
          <w:sz w:val="24"/>
          <w:szCs w:val="24"/>
        </w:rPr>
        <w:t>Web</w:t>
      </w:r>
      <w:r w:rsidR="00EE2CE7" w:rsidRPr="00EE2CE7">
        <w:rPr>
          <w:rFonts w:hAnsi="Times New Roman" w:cs="Times New Roman"/>
          <w:color w:val="000000"/>
          <w:sz w:val="24"/>
          <w:szCs w:val="24"/>
          <w:lang w:val="ru-RU"/>
        </w:rPr>
        <w:t xml:space="preserve"> - </w:t>
      </w:r>
      <w:r w:rsidR="00EE2CE7">
        <w:rPr>
          <w:rFonts w:hAnsi="Times New Roman" w:cs="Times New Roman"/>
          <w:color w:val="000000"/>
          <w:sz w:val="24"/>
          <w:szCs w:val="24"/>
          <w:lang w:val="ru-RU"/>
        </w:rPr>
        <w:t>Консолидация</w:t>
      </w:r>
      <w:r w:rsidRPr="00EF6B28">
        <w:rPr>
          <w:rFonts w:hAnsi="Times New Roman" w:cs="Times New Roman"/>
          <w:color w:val="000000"/>
          <w:sz w:val="24"/>
          <w:szCs w:val="24"/>
          <w:lang w:val="ru-RU"/>
        </w:rPr>
        <w:t>». Бумажная копия комплекта отчетности хранится у главного бухгалтера.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EF6B28">
        <w:rPr>
          <w:rFonts w:hAnsi="Times New Roman" w:cs="Times New Roman"/>
          <w:color w:val="000000"/>
          <w:sz w:val="24"/>
          <w:szCs w:val="24"/>
          <w:lang w:val="ru-RU"/>
        </w:rPr>
        <w:t>402-ФЗ.</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IX</w:t>
      </w:r>
      <w:r w:rsidRPr="00EF6B28">
        <w:rPr>
          <w:rFonts w:hAnsi="Times New Roman" w:cs="Times New Roman"/>
          <w:b/>
          <w:bCs/>
          <w:color w:val="000000"/>
          <w:sz w:val="24"/>
          <w:szCs w:val="24"/>
          <w:lang w:val="ru-RU"/>
        </w:rPr>
        <w:t>. Порядок передачи документов бухгалтерского учета</w:t>
      </w:r>
      <w:r>
        <w:rPr>
          <w:rFonts w:hAnsi="Times New Roman" w:cs="Times New Roman"/>
          <w:b/>
          <w:bCs/>
          <w:color w:val="000000"/>
          <w:sz w:val="24"/>
          <w:szCs w:val="24"/>
        </w:rPr>
        <w:t> </w:t>
      </w:r>
      <w:r w:rsidRPr="00EF6B28">
        <w:rPr>
          <w:rFonts w:hAnsi="Times New Roman" w:cs="Times New Roman"/>
          <w:b/>
          <w:bCs/>
          <w:color w:val="000000"/>
          <w:sz w:val="24"/>
          <w:szCs w:val="24"/>
          <w:lang w:val="ru-RU"/>
        </w:rPr>
        <w:t>при смене руководителя и главного бухгалтера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EF6B28">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EF6B28">
        <w:rPr>
          <w:rFonts w:hAnsi="Times New Roman" w:cs="Times New Roman"/>
          <w:color w:val="000000"/>
          <w:sz w:val="24"/>
          <w:szCs w:val="24"/>
          <w:lang w:val="ru-RU"/>
        </w:rPr>
        <w:t>и типа.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 В</w:t>
      </w:r>
      <w:r>
        <w:rPr>
          <w:rFonts w:hAnsi="Times New Roman" w:cs="Times New Roman"/>
          <w:color w:val="000000"/>
          <w:sz w:val="24"/>
          <w:szCs w:val="24"/>
        </w:rPr>
        <w:t> </w:t>
      </w:r>
      <w:r w:rsidRPr="00EF6B28">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EF6B28">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EF6B28">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8D6B4D" w:rsidRDefault="00EF6B28">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учетная политика со всеми приложениями;</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квартальные и годовые бухгалтерские отчеты и балансы, налоговые декларации;</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8D6B4D" w:rsidRDefault="00EF6B2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 задолженности учреждения, в том числе по уплате налогов;</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 состоянии лицевых счетов учреждения;</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по учету зарплаты и по персонифицированному учету;</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по кассе: кассовые книги, журналы, расходные и приходные кассовые ордера,</w:t>
      </w:r>
      <w:r w:rsidRPr="00EF6B28">
        <w:rPr>
          <w:lang w:val="ru-RU"/>
        </w:rPr>
        <w:br/>
      </w:r>
      <w:r w:rsidRPr="00EF6B28">
        <w:rPr>
          <w:rFonts w:hAnsi="Times New Roman" w:cs="Times New Roman"/>
          <w:color w:val="000000"/>
          <w:sz w:val="24"/>
          <w:szCs w:val="24"/>
          <w:lang w:val="ru-RU"/>
        </w:rPr>
        <w:t xml:space="preserve"> </w:t>
      </w:r>
      <w:r w:rsidRPr="00EF6B28">
        <w:rPr>
          <w:rFonts w:hAnsi="Times New Roman" w:cs="Times New Roman"/>
          <w:color w:val="000000"/>
          <w:sz w:val="24"/>
          <w:szCs w:val="24"/>
          <w:lang w:val="ru-RU"/>
        </w:rPr>
        <w:tab/>
        <w:t>денежные документы и т. д.;</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об условиях хранения и учета наличных денежных средств;</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договоры с поставщиками и подрядчиками, контрагентами, аренды и т. д.;</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договоры с покупателями услуг и работ, подрядчиками и поставщиками;</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EF6B28">
        <w:rPr>
          <w:rFonts w:hAnsi="Times New Roman" w:cs="Times New Roman"/>
          <w:color w:val="000000"/>
          <w:sz w:val="24"/>
          <w:szCs w:val="24"/>
          <w:lang w:val="ru-RU"/>
        </w:rPr>
        <w:t>номеров, внесение записей в единый реестр, коды и т. п.;</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EF6B28">
        <w:rPr>
          <w:rFonts w:hAnsi="Times New Roman" w:cs="Times New Roman"/>
          <w:color w:val="000000"/>
          <w:sz w:val="24"/>
          <w:szCs w:val="24"/>
          <w:lang w:val="ru-RU"/>
        </w:rPr>
        <w:t>ценностях;</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EF6B28">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EF6B28">
        <w:rPr>
          <w:rFonts w:hAnsi="Times New Roman" w:cs="Times New Roman"/>
          <w:color w:val="000000"/>
          <w:sz w:val="24"/>
          <w:szCs w:val="24"/>
          <w:lang w:val="ru-RU"/>
        </w:rPr>
        <w:t>проверки кассы учреждения;</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 xml:space="preserve">акты сверки расчетов, подтверждающие состояние дебиторской и кредиторской задолженности, перечень нереальных к взысканию сумм </w:t>
      </w:r>
      <w:r w:rsidRPr="00EF6B28">
        <w:rPr>
          <w:rFonts w:hAnsi="Times New Roman" w:cs="Times New Roman"/>
          <w:color w:val="000000"/>
          <w:sz w:val="24"/>
          <w:szCs w:val="24"/>
          <w:lang w:val="ru-RU"/>
        </w:rPr>
        <w:lastRenderedPageBreak/>
        <w:t>дебиторской</w:t>
      </w:r>
      <w:r>
        <w:rPr>
          <w:rFonts w:hAnsi="Times New Roman" w:cs="Times New Roman"/>
          <w:color w:val="000000"/>
          <w:sz w:val="24"/>
          <w:szCs w:val="24"/>
        </w:rPr>
        <w:t> </w:t>
      </w:r>
      <w:r w:rsidRPr="00EF6B28">
        <w:rPr>
          <w:rFonts w:hAnsi="Times New Roman" w:cs="Times New Roman"/>
          <w:color w:val="000000"/>
          <w:sz w:val="24"/>
          <w:szCs w:val="24"/>
          <w:lang w:val="ru-RU"/>
        </w:rPr>
        <w:t>задолженности с исчерпывающей характеристикой по каждой сумме;</w:t>
      </w:r>
    </w:p>
    <w:p w:rsidR="008D6B4D" w:rsidRDefault="00EF6B2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8D6B4D" w:rsidRDefault="00EF6B2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8D6B4D" w:rsidRPr="00EF6B28" w:rsidRDefault="00EF6B28">
      <w:pPr>
        <w:numPr>
          <w:ilvl w:val="0"/>
          <w:numId w:val="34"/>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EF6B28">
        <w:rPr>
          <w:rFonts w:hAnsi="Times New Roman" w:cs="Times New Roman"/>
          <w:color w:val="000000"/>
          <w:sz w:val="24"/>
          <w:szCs w:val="24"/>
          <w:lang w:val="ru-RU"/>
        </w:rPr>
        <w:t>учреждения.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EF6B28">
        <w:rPr>
          <w:rFonts w:hAnsi="Times New Roman" w:cs="Times New Roman"/>
          <w:color w:val="000000"/>
          <w:sz w:val="24"/>
          <w:szCs w:val="24"/>
          <w:lang w:val="ru-RU"/>
        </w:rPr>
        <w:t>присутствии комиссии.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Члены комиссии, имеющие замечания по содержанию акта, подписывают его с отметкой</w:t>
      </w:r>
      <w:r>
        <w:rPr>
          <w:rFonts w:hAnsi="Times New Roman" w:cs="Times New Roman"/>
          <w:color w:val="000000"/>
          <w:sz w:val="24"/>
          <w:szCs w:val="24"/>
        </w:rPr>
        <w:t> </w:t>
      </w:r>
      <w:r w:rsidRPr="00EF6B28">
        <w:rPr>
          <w:rFonts w:hAnsi="Times New Roman" w:cs="Times New Roman"/>
          <w:color w:val="000000"/>
          <w:sz w:val="24"/>
          <w:szCs w:val="24"/>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EF6B28">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EF6B28">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EF6B28">
        <w:rPr>
          <w:rFonts w:hAnsi="Times New Roman" w:cs="Times New Roman"/>
          <w:color w:val="000000"/>
          <w:sz w:val="24"/>
          <w:szCs w:val="24"/>
          <w:lang w:val="ru-RU"/>
        </w:rPr>
        <w:t>принимало дела.</w:t>
      </w:r>
    </w:p>
    <w:p w:rsidR="008D6B4D" w:rsidRPr="00EF6B28" w:rsidRDefault="008D6B4D">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493"/>
        <w:gridCol w:w="1694"/>
        <w:gridCol w:w="2990"/>
      </w:tblGrid>
      <w:tr w:rsidR="008D6B4D" w:rsidRPr="004F16FC">
        <w:tc>
          <w:tcPr>
            <w:tcW w:w="0" w:type="auto"/>
            <w:tcMar>
              <w:top w:w="75" w:type="dxa"/>
              <w:left w:w="75" w:type="dxa"/>
              <w:bottom w:w="75" w:type="dxa"/>
              <w:right w:w="75" w:type="dxa"/>
            </w:tcMar>
            <w:vAlign w:val="bottom"/>
          </w:tcPr>
          <w:p w:rsidR="008D6B4D" w:rsidRPr="004F16FC" w:rsidRDefault="008D6B4D">
            <w:pPr>
              <w:rPr>
                <w:lang w:val="ru-RU"/>
              </w:rPr>
            </w:pPr>
            <w:bookmarkStart w:id="0" w:name="_GoBack"/>
            <w:bookmarkEnd w:id="0"/>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D6B4D" w:rsidRPr="004F16FC" w:rsidRDefault="008D6B4D">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bottom"/>
          </w:tcPr>
          <w:p w:rsidR="008D6B4D" w:rsidRPr="00EE2CE7" w:rsidRDefault="008D6B4D">
            <w:pPr>
              <w:rPr>
                <w:lang w:val="ru-RU"/>
              </w:rPr>
            </w:pPr>
          </w:p>
        </w:tc>
      </w:tr>
      <w:tr w:rsidR="008D6B4D" w:rsidRPr="004F16FC">
        <w:tc>
          <w:tcPr>
            <w:tcW w:w="5580" w:type="dxa"/>
            <w:tcMar>
              <w:top w:w="75" w:type="dxa"/>
              <w:left w:w="75" w:type="dxa"/>
              <w:bottom w:w="75" w:type="dxa"/>
              <w:right w:w="75" w:type="dxa"/>
            </w:tcMar>
            <w:vAlign w:val="center"/>
          </w:tcPr>
          <w:p w:rsidR="008D6B4D" w:rsidRPr="004F16FC" w:rsidRDefault="008D6B4D">
            <w:pPr>
              <w:ind w:left="75" w:right="75"/>
              <w:rPr>
                <w:rFonts w:hAnsi="Times New Roman" w:cs="Times New Roman"/>
                <w:color w:val="000000"/>
                <w:sz w:val="24"/>
                <w:szCs w:val="24"/>
                <w:lang w:val="ru-RU"/>
              </w:rPr>
            </w:pPr>
          </w:p>
        </w:tc>
        <w:tc>
          <w:tcPr>
            <w:tcW w:w="2080" w:type="dxa"/>
            <w:tcMar>
              <w:top w:w="75" w:type="dxa"/>
              <w:left w:w="75" w:type="dxa"/>
              <w:bottom w:w="75" w:type="dxa"/>
              <w:right w:w="75" w:type="dxa"/>
            </w:tcMar>
            <w:vAlign w:val="center"/>
          </w:tcPr>
          <w:p w:rsidR="008D6B4D" w:rsidRPr="004F16FC" w:rsidRDefault="008D6B4D">
            <w:pPr>
              <w:ind w:left="75" w:right="75"/>
              <w:rPr>
                <w:rFonts w:hAnsi="Times New Roman" w:cs="Times New Roman"/>
                <w:color w:val="000000"/>
                <w:sz w:val="24"/>
                <w:szCs w:val="24"/>
                <w:lang w:val="ru-RU"/>
              </w:rPr>
            </w:pPr>
          </w:p>
        </w:tc>
        <w:tc>
          <w:tcPr>
            <w:tcW w:w="3700" w:type="dxa"/>
            <w:tcMar>
              <w:top w:w="75" w:type="dxa"/>
              <w:left w:w="75" w:type="dxa"/>
              <w:bottom w:w="75" w:type="dxa"/>
              <w:right w:w="75" w:type="dxa"/>
            </w:tcMar>
            <w:vAlign w:val="center"/>
          </w:tcPr>
          <w:p w:rsidR="008D6B4D" w:rsidRPr="004F16FC" w:rsidRDefault="008D6B4D">
            <w:pPr>
              <w:ind w:left="75" w:right="75"/>
              <w:rPr>
                <w:rFonts w:hAnsi="Times New Roman" w:cs="Times New Roman"/>
                <w:color w:val="000000"/>
                <w:sz w:val="24"/>
                <w:szCs w:val="24"/>
                <w:lang w:val="ru-RU"/>
              </w:rPr>
            </w:pPr>
          </w:p>
        </w:tc>
      </w:tr>
    </w:tbl>
    <w:p w:rsidR="00EF6B28" w:rsidRPr="004F16FC" w:rsidRDefault="00EF6B28">
      <w:pPr>
        <w:rPr>
          <w:lang w:val="ru-RU"/>
        </w:rPr>
      </w:pPr>
    </w:p>
    <w:sectPr w:rsidR="00EF6B28" w:rsidRPr="004F16F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4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660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66F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601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E3C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F2B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73F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41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E7F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A959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D7B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486E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41F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C51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327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D46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432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1064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8A2A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AF4E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453E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FF66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C84C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1345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CB3F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686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147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A41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C368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DD24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F957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1E3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704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91B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14"/>
  </w:num>
  <w:num w:numId="5">
    <w:abstractNumId w:val="31"/>
  </w:num>
  <w:num w:numId="6">
    <w:abstractNumId w:val="35"/>
  </w:num>
  <w:num w:numId="7">
    <w:abstractNumId w:val="7"/>
  </w:num>
  <w:num w:numId="8">
    <w:abstractNumId w:val="13"/>
  </w:num>
  <w:num w:numId="9">
    <w:abstractNumId w:val="32"/>
  </w:num>
  <w:num w:numId="10">
    <w:abstractNumId w:val="26"/>
  </w:num>
  <w:num w:numId="11">
    <w:abstractNumId w:val="17"/>
  </w:num>
  <w:num w:numId="12">
    <w:abstractNumId w:val="9"/>
  </w:num>
  <w:num w:numId="13">
    <w:abstractNumId w:val="27"/>
  </w:num>
  <w:num w:numId="14">
    <w:abstractNumId w:val="29"/>
  </w:num>
  <w:num w:numId="15">
    <w:abstractNumId w:val="30"/>
  </w:num>
  <w:num w:numId="16">
    <w:abstractNumId w:val="24"/>
  </w:num>
  <w:num w:numId="17">
    <w:abstractNumId w:val="0"/>
  </w:num>
  <w:num w:numId="18">
    <w:abstractNumId w:val="20"/>
  </w:num>
  <w:num w:numId="19">
    <w:abstractNumId w:val="25"/>
  </w:num>
  <w:num w:numId="20">
    <w:abstractNumId w:val="34"/>
  </w:num>
  <w:num w:numId="21">
    <w:abstractNumId w:val="1"/>
  </w:num>
  <w:num w:numId="22">
    <w:abstractNumId w:val="5"/>
  </w:num>
  <w:num w:numId="23">
    <w:abstractNumId w:val="19"/>
  </w:num>
  <w:num w:numId="24">
    <w:abstractNumId w:val="33"/>
  </w:num>
  <w:num w:numId="25">
    <w:abstractNumId w:val="4"/>
  </w:num>
  <w:num w:numId="26">
    <w:abstractNumId w:val="18"/>
  </w:num>
  <w:num w:numId="27">
    <w:abstractNumId w:val="16"/>
  </w:num>
  <w:num w:numId="28">
    <w:abstractNumId w:val="10"/>
  </w:num>
  <w:num w:numId="29">
    <w:abstractNumId w:val="2"/>
  </w:num>
  <w:num w:numId="30">
    <w:abstractNumId w:val="28"/>
  </w:num>
  <w:num w:numId="31">
    <w:abstractNumId w:val="22"/>
  </w:num>
  <w:num w:numId="32">
    <w:abstractNumId w:val="23"/>
  </w:num>
  <w:num w:numId="33">
    <w:abstractNumId w:val="21"/>
  </w:num>
  <w:num w:numId="34">
    <w:abstractNumId w:val="11"/>
  </w:num>
  <w:num w:numId="35">
    <w:abstractNumId w:val="1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53B3"/>
    <w:rsid w:val="002D33B1"/>
    <w:rsid w:val="002D3591"/>
    <w:rsid w:val="003514A0"/>
    <w:rsid w:val="004A64BE"/>
    <w:rsid w:val="004F16FC"/>
    <w:rsid w:val="004F7E17"/>
    <w:rsid w:val="005A05CE"/>
    <w:rsid w:val="00653AF6"/>
    <w:rsid w:val="006C71A8"/>
    <w:rsid w:val="008B3E11"/>
    <w:rsid w:val="008D6B4D"/>
    <w:rsid w:val="008E0C94"/>
    <w:rsid w:val="009850B9"/>
    <w:rsid w:val="00A41983"/>
    <w:rsid w:val="00B73A5A"/>
    <w:rsid w:val="00BC6E1A"/>
    <w:rsid w:val="00BE3078"/>
    <w:rsid w:val="00C20E47"/>
    <w:rsid w:val="00E438A1"/>
    <w:rsid w:val="00EE2CE7"/>
    <w:rsid w:val="00EF6B28"/>
    <w:rsid w:val="00F01E19"/>
    <w:rsid w:val="00F7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D53B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D5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D53B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D5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F07EF-7C01-40AF-8361-1D79741F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5648</Words>
  <Characters>32199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2022-11-04T09:26:00Z</cp:lastPrinted>
  <dcterms:created xsi:type="dcterms:W3CDTF">2022-12-30T07:26:00Z</dcterms:created>
  <dcterms:modified xsi:type="dcterms:W3CDTF">2022-12-30T07:26:00Z</dcterms:modified>
</cp:coreProperties>
</file>